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1441"/>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4180"/>
        <w:gridCol w:w="961"/>
        <w:gridCol w:w="2942"/>
      </w:tblGrid>
      <w:tr w:rsidR="00E8103C" w:rsidRPr="00E7223E" w14:paraId="4CF2230D" w14:textId="77777777" w:rsidTr="00E8103C">
        <w:trPr>
          <w:trHeight w:val="563"/>
        </w:trPr>
        <w:tc>
          <w:tcPr>
            <w:tcW w:w="763" w:type="pct"/>
            <w:tcBorders>
              <w:top w:val="single" w:sz="24" w:space="0" w:color="auto"/>
              <w:left w:val="single" w:sz="24" w:space="0" w:color="auto"/>
            </w:tcBorders>
            <w:shd w:val="clear" w:color="auto" w:fill="D9D9D9"/>
            <w:vAlign w:val="center"/>
          </w:tcPr>
          <w:p w14:paraId="3B070037" w14:textId="77777777" w:rsidR="00E8103C" w:rsidRPr="00E7223E" w:rsidRDefault="00E8103C" w:rsidP="00E8103C">
            <w:pPr>
              <w:rPr>
                <w:rFonts w:asciiTheme="majorHAnsi" w:hAnsiTheme="majorHAnsi" w:cs="Arial"/>
                <w:b/>
                <w:sz w:val="20"/>
                <w:szCs w:val="20"/>
              </w:rPr>
            </w:pPr>
            <w:r>
              <w:rPr>
                <w:rFonts w:asciiTheme="majorHAnsi" w:hAnsiTheme="majorHAnsi" w:cs="Arial"/>
                <w:b/>
                <w:sz w:val="28"/>
                <w:szCs w:val="20"/>
              </w:rPr>
              <w:t>Math Lesson</w:t>
            </w:r>
          </w:p>
        </w:tc>
        <w:tc>
          <w:tcPr>
            <w:tcW w:w="2191" w:type="pct"/>
            <w:tcBorders>
              <w:top w:val="single" w:sz="24" w:space="0" w:color="auto"/>
            </w:tcBorders>
            <w:shd w:val="clear" w:color="auto" w:fill="auto"/>
            <w:vAlign w:val="center"/>
          </w:tcPr>
          <w:p w14:paraId="16A00637" w14:textId="77777777" w:rsidR="00E8103C" w:rsidRPr="00E7223E" w:rsidRDefault="00E8103C" w:rsidP="00E8103C">
            <w:pPr>
              <w:rPr>
                <w:rFonts w:asciiTheme="majorHAnsi" w:hAnsiTheme="majorHAnsi" w:cs="Arial"/>
                <w:b/>
                <w:sz w:val="20"/>
                <w:szCs w:val="20"/>
              </w:rPr>
            </w:pPr>
            <w:r>
              <w:rPr>
                <w:rFonts w:asciiTheme="majorHAnsi" w:hAnsiTheme="majorHAnsi" w:cs="Arial"/>
                <w:b/>
                <w:sz w:val="20"/>
                <w:szCs w:val="20"/>
              </w:rPr>
              <w:t xml:space="preserve">Adding </w:t>
            </w:r>
          </w:p>
        </w:tc>
        <w:tc>
          <w:tcPr>
            <w:tcW w:w="504" w:type="pct"/>
            <w:tcBorders>
              <w:top w:val="single" w:sz="24" w:space="0" w:color="auto"/>
            </w:tcBorders>
            <w:shd w:val="clear" w:color="auto" w:fill="D9D9D9"/>
            <w:vAlign w:val="center"/>
          </w:tcPr>
          <w:p w14:paraId="141B235B" w14:textId="77777777" w:rsidR="00E8103C" w:rsidRPr="00E7223E" w:rsidRDefault="00E8103C" w:rsidP="00E8103C">
            <w:pPr>
              <w:rPr>
                <w:rFonts w:asciiTheme="majorHAnsi" w:hAnsiTheme="majorHAnsi" w:cs="Arial"/>
                <w:b/>
                <w:sz w:val="20"/>
                <w:szCs w:val="20"/>
              </w:rPr>
            </w:pPr>
            <w:r w:rsidRPr="00E7223E">
              <w:rPr>
                <w:rFonts w:asciiTheme="majorHAnsi" w:hAnsiTheme="majorHAnsi" w:cs="Arial"/>
                <w:b/>
                <w:sz w:val="20"/>
                <w:szCs w:val="20"/>
              </w:rPr>
              <w:t>Date</w:t>
            </w:r>
          </w:p>
        </w:tc>
        <w:tc>
          <w:tcPr>
            <w:tcW w:w="1542" w:type="pct"/>
            <w:tcBorders>
              <w:top w:val="single" w:sz="24" w:space="0" w:color="auto"/>
              <w:right w:val="single" w:sz="24" w:space="0" w:color="auto"/>
            </w:tcBorders>
            <w:shd w:val="clear" w:color="auto" w:fill="auto"/>
            <w:vAlign w:val="center"/>
          </w:tcPr>
          <w:p w14:paraId="70281673" w14:textId="77777777" w:rsidR="00E8103C" w:rsidRPr="00E7223E" w:rsidRDefault="00E8103C" w:rsidP="00E8103C">
            <w:pPr>
              <w:rPr>
                <w:rFonts w:asciiTheme="majorHAnsi" w:hAnsiTheme="majorHAnsi" w:cs="Arial"/>
                <w:sz w:val="20"/>
                <w:szCs w:val="20"/>
              </w:rPr>
            </w:pPr>
          </w:p>
        </w:tc>
      </w:tr>
      <w:tr w:rsidR="00E8103C" w:rsidRPr="00E7223E" w14:paraId="1E599B6B" w14:textId="77777777" w:rsidTr="00E8103C">
        <w:trPr>
          <w:trHeight w:val="563"/>
        </w:trPr>
        <w:tc>
          <w:tcPr>
            <w:tcW w:w="763" w:type="pct"/>
            <w:tcBorders>
              <w:left w:val="single" w:sz="24" w:space="0" w:color="auto"/>
            </w:tcBorders>
            <w:shd w:val="clear" w:color="auto" w:fill="D9D9D9"/>
            <w:vAlign w:val="center"/>
          </w:tcPr>
          <w:p w14:paraId="00378B82" w14:textId="77777777" w:rsidR="00E8103C" w:rsidRPr="00E7223E" w:rsidRDefault="00E8103C" w:rsidP="00E8103C">
            <w:pPr>
              <w:rPr>
                <w:rFonts w:asciiTheme="majorHAnsi" w:hAnsiTheme="majorHAnsi" w:cs="Arial"/>
                <w:b/>
                <w:sz w:val="20"/>
                <w:szCs w:val="20"/>
              </w:rPr>
            </w:pPr>
            <w:r w:rsidRPr="00E7223E">
              <w:rPr>
                <w:rFonts w:asciiTheme="majorHAnsi" w:hAnsiTheme="majorHAnsi" w:cs="Arial"/>
                <w:b/>
                <w:sz w:val="20"/>
                <w:szCs w:val="20"/>
              </w:rPr>
              <w:t>Subject/Grade Level</w:t>
            </w:r>
          </w:p>
        </w:tc>
        <w:tc>
          <w:tcPr>
            <w:tcW w:w="2191" w:type="pct"/>
            <w:shd w:val="clear" w:color="auto" w:fill="auto"/>
            <w:vAlign w:val="center"/>
          </w:tcPr>
          <w:p w14:paraId="6DEFAF46" w14:textId="77777777" w:rsidR="00E8103C" w:rsidRPr="00E7223E" w:rsidRDefault="00E8103C" w:rsidP="00E8103C">
            <w:pPr>
              <w:rPr>
                <w:rFonts w:asciiTheme="majorHAnsi" w:hAnsiTheme="majorHAnsi" w:cs="Arial"/>
                <w:sz w:val="20"/>
                <w:szCs w:val="20"/>
              </w:rPr>
            </w:pPr>
            <w:r w:rsidRPr="00E7223E">
              <w:rPr>
                <w:rFonts w:asciiTheme="majorHAnsi" w:hAnsiTheme="majorHAnsi" w:cs="Arial"/>
                <w:sz w:val="20"/>
                <w:szCs w:val="20"/>
              </w:rPr>
              <w:t xml:space="preserve">Math Grade 1 </w:t>
            </w:r>
          </w:p>
        </w:tc>
        <w:tc>
          <w:tcPr>
            <w:tcW w:w="504" w:type="pct"/>
            <w:shd w:val="clear" w:color="auto" w:fill="D9D9D9"/>
            <w:vAlign w:val="center"/>
          </w:tcPr>
          <w:p w14:paraId="1F24015A" w14:textId="77777777" w:rsidR="00E8103C" w:rsidRPr="00E7223E" w:rsidRDefault="00E8103C" w:rsidP="00E8103C">
            <w:pPr>
              <w:rPr>
                <w:rFonts w:asciiTheme="majorHAnsi" w:hAnsiTheme="majorHAnsi" w:cs="Arial"/>
                <w:b/>
                <w:sz w:val="20"/>
                <w:szCs w:val="20"/>
              </w:rPr>
            </w:pPr>
            <w:r w:rsidRPr="00E7223E">
              <w:rPr>
                <w:rFonts w:asciiTheme="majorHAnsi" w:hAnsiTheme="majorHAnsi" w:cs="Arial"/>
                <w:b/>
                <w:sz w:val="20"/>
                <w:szCs w:val="20"/>
              </w:rPr>
              <w:t>Time Duration</w:t>
            </w:r>
          </w:p>
        </w:tc>
        <w:tc>
          <w:tcPr>
            <w:tcW w:w="1542" w:type="pct"/>
            <w:tcBorders>
              <w:right w:val="single" w:sz="24" w:space="0" w:color="auto"/>
            </w:tcBorders>
            <w:shd w:val="clear" w:color="auto" w:fill="auto"/>
            <w:vAlign w:val="center"/>
          </w:tcPr>
          <w:p w14:paraId="4354915E" w14:textId="77777777" w:rsidR="00E8103C" w:rsidRPr="00E7223E" w:rsidRDefault="00E8103C" w:rsidP="00E8103C">
            <w:pPr>
              <w:rPr>
                <w:rFonts w:asciiTheme="majorHAnsi" w:hAnsiTheme="majorHAnsi" w:cs="Arial"/>
                <w:sz w:val="20"/>
                <w:szCs w:val="20"/>
              </w:rPr>
            </w:pPr>
            <w:r>
              <w:rPr>
                <w:rFonts w:asciiTheme="majorHAnsi" w:hAnsiTheme="majorHAnsi" w:cs="Arial"/>
                <w:sz w:val="20"/>
                <w:szCs w:val="20"/>
              </w:rPr>
              <w:t>45</w:t>
            </w:r>
            <w:r w:rsidRPr="00E7223E">
              <w:rPr>
                <w:rFonts w:asciiTheme="majorHAnsi" w:hAnsiTheme="majorHAnsi" w:cs="Arial"/>
                <w:sz w:val="20"/>
                <w:szCs w:val="20"/>
              </w:rPr>
              <w:t xml:space="preserve"> minutes</w:t>
            </w:r>
          </w:p>
        </w:tc>
      </w:tr>
      <w:tr w:rsidR="00E8103C" w:rsidRPr="00E7223E" w14:paraId="462E9A58" w14:textId="77777777" w:rsidTr="00E8103C">
        <w:trPr>
          <w:trHeight w:val="563"/>
        </w:trPr>
        <w:tc>
          <w:tcPr>
            <w:tcW w:w="763" w:type="pct"/>
            <w:tcBorders>
              <w:left w:val="single" w:sz="24" w:space="0" w:color="auto"/>
              <w:bottom w:val="single" w:sz="24" w:space="0" w:color="auto"/>
            </w:tcBorders>
            <w:shd w:val="clear" w:color="auto" w:fill="D9D9D9"/>
            <w:vAlign w:val="center"/>
          </w:tcPr>
          <w:p w14:paraId="6EAC0A4C" w14:textId="77777777" w:rsidR="00E8103C" w:rsidRPr="00E7223E" w:rsidRDefault="00E8103C" w:rsidP="00E8103C">
            <w:pPr>
              <w:rPr>
                <w:rFonts w:asciiTheme="majorHAnsi" w:hAnsiTheme="majorHAnsi" w:cs="Arial"/>
                <w:b/>
                <w:sz w:val="20"/>
                <w:szCs w:val="20"/>
              </w:rPr>
            </w:pPr>
            <w:r w:rsidRPr="00E7223E">
              <w:rPr>
                <w:rFonts w:asciiTheme="majorHAnsi" w:hAnsiTheme="majorHAnsi" w:cs="Arial"/>
                <w:b/>
                <w:sz w:val="20"/>
                <w:szCs w:val="20"/>
              </w:rPr>
              <w:t>Unit</w:t>
            </w:r>
          </w:p>
        </w:tc>
        <w:tc>
          <w:tcPr>
            <w:tcW w:w="2191" w:type="pct"/>
            <w:tcBorders>
              <w:bottom w:val="single" w:sz="24" w:space="0" w:color="auto"/>
            </w:tcBorders>
            <w:shd w:val="clear" w:color="auto" w:fill="auto"/>
            <w:vAlign w:val="center"/>
          </w:tcPr>
          <w:p w14:paraId="5913E8D0" w14:textId="77777777" w:rsidR="00E8103C" w:rsidRPr="00E7223E" w:rsidRDefault="00E8103C" w:rsidP="00E8103C">
            <w:pPr>
              <w:rPr>
                <w:rFonts w:asciiTheme="majorHAnsi" w:hAnsiTheme="majorHAnsi" w:cs="Arial"/>
                <w:sz w:val="20"/>
                <w:szCs w:val="20"/>
              </w:rPr>
            </w:pPr>
            <w:r w:rsidRPr="00E7223E">
              <w:rPr>
                <w:rFonts w:asciiTheme="majorHAnsi" w:hAnsiTheme="majorHAnsi" w:cs="Arial"/>
                <w:sz w:val="20"/>
                <w:szCs w:val="20"/>
              </w:rPr>
              <w:t xml:space="preserve">Numbers: Adding and Subtracting </w:t>
            </w:r>
          </w:p>
        </w:tc>
        <w:tc>
          <w:tcPr>
            <w:tcW w:w="504" w:type="pct"/>
            <w:tcBorders>
              <w:bottom w:val="single" w:sz="24" w:space="0" w:color="auto"/>
            </w:tcBorders>
            <w:shd w:val="clear" w:color="auto" w:fill="D9D9D9"/>
            <w:vAlign w:val="center"/>
          </w:tcPr>
          <w:p w14:paraId="6BD76048" w14:textId="77777777" w:rsidR="00E8103C" w:rsidRPr="00E7223E" w:rsidRDefault="00E8103C" w:rsidP="00E8103C">
            <w:pPr>
              <w:rPr>
                <w:rFonts w:asciiTheme="majorHAnsi" w:hAnsiTheme="majorHAnsi" w:cs="Arial"/>
                <w:b/>
                <w:sz w:val="20"/>
                <w:szCs w:val="20"/>
              </w:rPr>
            </w:pPr>
            <w:r w:rsidRPr="00E7223E">
              <w:rPr>
                <w:rFonts w:asciiTheme="majorHAnsi" w:hAnsiTheme="majorHAnsi" w:cs="Arial"/>
                <w:b/>
                <w:sz w:val="20"/>
                <w:szCs w:val="20"/>
              </w:rPr>
              <w:t>Teacher</w:t>
            </w:r>
          </w:p>
        </w:tc>
        <w:tc>
          <w:tcPr>
            <w:tcW w:w="1542" w:type="pct"/>
            <w:tcBorders>
              <w:bottom w:val="single" w:sz="24" w:space="0" w:color="auto"/>
              <w:right w:val="single" w:sz="24" w:space="0" w:color="auto"/>
            </w:tcBorders>
            <w:shd w:val="clear" w:color="auto" w:fill="auto"/>
            <w:vAlign w:val="center"/>
          </w:tcPr>
          <w:p w14:paraId="40959980" w14:textId="77777777" w:rsidR="00E8103C" w:rsidRPr="00E7223E" w:rsidRDefault="00E8103C" w:rsidP="00E8103C">
            <w:pPr>
              <w:rPr>
                <w:rFonts w:asciiTheme="majorHAnsi" w:hAnsiTheme="majorHAnsi" w:cs="Arial"/>
                <w:sz w:val="20"/>
                <w:szCs w:val="20"/>
              </w:rPr>
            </w:pPr>
          </w:p>
        </w:tc>
      </w:tr>
    </w:tbl>
    <w:p w14:paraId="04E3E974" w14:textId="77777777" w:rsidR="00EE0219" w:rsidRDefault="00EE0219"/>
    <w:tbl>
      <w:tblPr>
        <w:tblW w:w="54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821"/>
        <w:gridCol w:w="38"/>
        <w:gridCol w:w="2509"/>
        <w:gridCol w:w="3114"/>
        <w:gridCol w:w="1836"/>
      </w:tblGrid>
      <w:tr w:rsidR="00E8103C" w:rsidRPr="008A4108" w14:paraId="5ECABE30" w14:textId="77777777" w:rsidTr="00E8103C">
        <w:tc>
          <w:tcPr>
            <w:tcW w:w="5000" w:type="pct"/>
            <w:gridSpan w:val="6"/>
            <w:shd w:val="clear" w:color="auto" w:fill="A6A6A6" w:themeFill="background1" w:themeFillShade="A6"/>
          </w:tcPr>
          <w:p w14:paraId="367FC58F" w14:textId="77777777" w:rsidR="00E8103C" w:rsidRPr="008A4108" w:rsidRDefault="00E8103C" w:rsidP="00E8103C">
            <w:pPr>
              <w:tabs>
                <w:tab w:val="left" w:pos="2528"/>
                <w:tab w:val="center" w:pos="5112"/>
              </w:tabs>
              <w:rPr>
                <w:rFonts w:asciiTheme="majorHAnsi" w:hAnsiTheme="majorHAnsi" w:cs="Arial"/>
                <w:b/>
                <w:sz w:val="20"/>
                <w:szCs w:val="20"/>
                <w:lang w:bidi="x-none"/>
              </w:rPr>
            </w:pPr>
            <w:r w:rsidRPr="008A4108">
              <w:rPr>
                <w:rFonts w:asciiTheme="majorHAnsi" w:hAnsiTheme="majorHAnsi" w:cs="Arial"/>
                <w:b/>
                <w:sz w:val="20"/>
                <w:szCs w:val="20"/>
                <w:lang w:bidi="x-none"/>
              </w:rPr>
              <w:tab/>
            </w:r>
            <w:r w:rsidRPr="008A4108">
              <w:rPr>
                <w:rFonts w:asciiTheme="majorHAnsi" w:hAnsiTheme="majorHAnsi" w:cs="Arial"/>
                <w:b/>
                <w:sz w:val="20"/>
                <w:szCs w:val="20"/>
                <w:lang w:bidi="x-none"/>
              </w:rPr>
              <w:tab/>
              <w:t xml:space="preserve">OUTCOMES FROM ALBERTA EDUCATION PROGRAM OF STUDIES </w:t>
            </w:r>
          </w:p>
        </w:tc>
      </w:tr>
      <w:tr w:rsidR="00E8103C" w:rsidRPr="008A4108" w14:paraId="3D2C0F90" w14:textId="77777777" w:rsidTr="00E8103C">
        <w:trPr>
          <w:trHeight w:val="384"/>
        </w:trPr>
        <w:tc>
          <w:tcPr>
            <w:tcW w:w="654" w:type="pct"/>
            <w:shd w:val="clear" w:color="auto" w:fill="D9D9D9"/>
          </w:tcPr>
          <w:p w14:paraId="22EF1CF8" w14:textId="77777777" w:rsidR="00E8103C" w:rsidRPr="008A4108" w:rsidRDefault="00E8103C" w:rsidP="00E8103C">
            <w:pPr>
              <w:rPr>
                <w:rFonts w:asciiTheme="majorHAnsi" w:hAnsiTheme="majorHAnsi" w:cs="Arial"/>
                <w:b/>
                <w:sz w:val="20"/>
                <w:szCs w:val="20"/>
                <w:lang w:bidi="x-none"/>
              </w:rPr>
            </w:pPr>
            <w:r w:rsidRPr="008A4108">
              <w:rPr>
                <w:rFonts w:asciiTheme="majorHAnsi" w:hAnsiTheme="majorHAnsi" w:cs="Arial"/>
                <w:b/>
                <w:sz w:val="20"/>
                <w:szCs w:val="20"/>
                <w:lang w:bidi="x-none"/>
              </w:rPr>
              <w:t>General Learning Outcomes:</w:t>
            </w:r>
          </w:p>
        </w:tc>
        <w:tc>
          <w:tcPr>
            <w:tcW w:w="4346" w:type="pct"/>
            <w:gridSpan w:val="5"/>
            <w:shd w:val="clear" w:color="auto" w:fill="auto"/>
            <w:vAlign w:val="center"/>
          </w:tcPr>
          <w:p w14:paraId="4A370E4A" w14:textId="77777777" w:rsidR="00E8103C" w:rsidRPr="008A4108" w:rsidRDefault="00E8103C" w:rsidP="00E8103C">
            <w:pPr>
              <w:rPr>
                <w:rFonts w:asciiTheme="majorHAnsi" w:hAnsiTheme="majorHAnsi" w:cs="Arial"/>
                <w:b/>
                <w:sz w:val="20"/>
                <w:szCs w:val="20"/>
                <w:lang w:bidi="x-none"/>
              </w:rPr>
            </w:pPr>
            <w:r w:rsidRPr="008A4108">
              <w:rPr>
                <w:rFonts w:asciiTheme="majorHAnsi" w:hAnsiTheme="majorHAnsi" w:cs="Arial"/>
                <w:b/>
                <w:sz w:val="20"/>
                <w:szCs w:val="20"/>
                <w:lang w:bidi="x-none"/>
              </w:rPr>
              <w:t xml:space="preserve">Numbers: Develop a number sense </w:t>
            </w:r>
          </w:p>
        </w:tc>
      </w:tr>
      <w:tr w:rsidR="00E8103C" w:rsidRPr="008A4108" w14:paraId="048A02EB" w14:textId="77777777" w:rsidTr="00E8103C">
        <w:trPr>
          <w:trHeight w:val="384"/>
        </w:trPr>
        <w:tc>
          <w:tcPr>
            <w:tcW w:w="654" w:type="pct"/>
            <w:shd w:val="clear" w:color="auto" w:fill="D9D9D9"/>
          </w:tcPr>
          <w:p w14:paraId="5E5DE99E" w14:textId="77777777" w:rsidR="00E8103C" w:rsidRPr="008A4108" w:rsidRDefault="00E8103C" w:rsidP="00E8103C">
            <w:pPr>
              <w:rPr>
                <w:rFonts w:asciiTheme="majorHAnsi" w:hAnsiTheme="majorHAnsi" w:cs="Arial"/>
                <w:b/>
                <w:sz w:val="20"/>
                <w:szCs w:val="20"/>
                <w:lang w:bidi="x-none"/>
              </w:rPr>
            </w:pPr>
            <w:r w:rsidRPr="008A4108">
              <w:rPr>
                <w:rFonts w:asciiTheme="majorHAnsi" w:hAnsiTheme="majorHAnsi" w:cs="Arial"/>
                <w:b/>
                <w:sz w:val="20"/>
                <w:szCs w:val="20"/>
                <w:lang w:bidi="x-none"/>
              </w:rPr>
              <w:t>Specific Learning Outcomes:</w:t>
            </w:r>
          </w:p>
        </w:tc>
        <w:tc>
          <w:tcPr>
            <w:tcW w:w="4346" w:type="pct"/>
            <w:gridSpan w:val="5"/>
            <w:shd w:val="clear" w:color="auto" w:fill="auto"/>
            <w:vAlign w:val="center"/>
          </w:tcPr>
          <w:p w14:paraId="53D8383A" w14:textId="77777777" w:rsidR="00E8103C" w:rsidRDefault="00E8103C" w:rsidP="00E8103C">
            <w:pPr>
              <w:rPr>
                <w:rFonts w:asciiTheme="majorHAnsi" w:hAnsiTheme="majorHAnsi"/>
                <w:sz w:val="20"/>
                <w:szCs w:val="20"/>
              </w:rPr>
            </w:pPr>
            <w:r w:rsidRPr="008A4108">
              <w:rPr>
                <w:rFonts w:asciiTheme="majorHAnsi" w:hAnsiTheme="majorHAnsi" w:cs="Arial"/>
                <w:b/>
                <w:sz w:val="20"/>
                <w:szCs w:val="20"/>
              </w:rPr>
              <w:t>N9.</w:t>
            </w:r>
            <w:r w:rsidRPr="008A4108">
              <w:rPr>
                <w:rFonts w:asciiTheme="majorHAnsi" w:hAnsiTheme="majorHAnsi" w:cs="Arial"/>
                <w:sz w:val="20"/>
                <w:szCs w:val="20"/>
              </w:rPr>
              <w:t xml:space="preserve">  </w:t>
            </w:r>
            <w:r w:rsidRPr="008A4108">
              <w:rPr>
                <w:rFonts w:asciiTheme="majorHAnsi" w:hAnsiTheme="majorHAnsi"/>
                <w:sz w:val="20"/>
                <w:szCs w:val="20"/>
              </w:rPr>
              <w:t>Demonstrate an understanding of additi</w:t>
            </w:r>
            <w:r>
              <w:rPr>
                <w:rFonts w:asciiTheme="majorHAnsi" w:hAnsiTheme="majorHAnsi"/>
                <w:sz w:val="20"/>
                <w:szCs w:val="20"/>
              </w:rPr>
              <w:t>on of numbers with answers to [10]</w:t>
            </w:r>
            <w:r w:rsidRPr="008A4108">
              <w:rPr>
                <w:rFonts w:asciiTheme="majorHAnsi" w:hAnsiTheme="majorHAnsi"/>
                <w:sz w:val="20"/>
                <w:szCs w:val="20"/>
              </w:rPr>
              <w:t xml:space="preserve"> and their corresponding subtraction facts, concretely, pi</w:t>
            </w:r>
            <w:r>
              <w:rPr>
                <w:rFonts w:asciiTheme="majorHAnsi" w:hAnsiTheme="majorHAnsi"/>
                <w:sz w:val="20"/>
                <w:szCs w:val="20"/>
              </w:rPr>
              <w:t>ctorially and symbolically, by:</w:t>
            </w:r>
          </w:p>
          <w:p w14:paraId="28F1DD24" w14:textId="77777777" w:rsidR="00E8103C" w:rsidRDefault="00E8103C" w:rsidP="00E8103C">
            <w:pPr>
              <w:pStyle w:val="ListParagraph"/>
              <w:numPr>
                <w:ilvl w:val="0"/>
                <w:numId w:val="10"/>
              </w:numPr>
              <w:rPr>
                <w:rFonts w:asciiTheme="majorHAnsi" w:hAnsiTheme="majorHAnsi"/>
                <w:sz w:val="20"/>
                <w:szCs w:val="20"/>
              </w:rPr>
            </w:pPr>
            <w:proofErr w:type="gramStart"/>
            <w:r w:rsidRPr="008A4108">
              <w:rPr>
                <w:rFonts w:asciiTheme="majorHAnsi" w:hAnsiTheme="majorHAnsi"/>
                <w:sz w:val="20"/>
                <w:szCs w:val="20"/>
              </w:rPr>
              <w:t>using</w:t>
            </w:r>
            <w:proofErr w:type="gramEnd"/>
            <w:r w:rsidRPr="008A4108">
              <w:rPr>
                <w:rFonts w:asciiTheme="majorHAnsi" w:hAnsiTheme="majorHAnsi"/>
                <w:sz w:val="20"/>
                <w:szCs w:val="20"/>
              </w:rPr>
              <w:t xml:space="preserve"> familiar mathematical language to describe a</w:t>
            </w:r>
            <w:r>
              <w:rPr>
                <w:rFonts w:asciiTheme="majorHAnsi" w:hAnsiTheme="majorHAnsi"/>
                <w:sz w:val="20"/>
                <w:szCs w:val="20"/>
              </w:rPr>
              <w:t>dditive actions</w:t>
            </w:r>
          </w:p>
          <w:p w14:paraId="61BD8046" w14:textId="77777777" w:rsidR="00E8103C" w:rsidRDefault="00E8103C" w:rsidP="00E8103C">
            <w:pPr>
              <w:pStyle w:val="ListParagraph"/>
              <w:numPr>
                <w:ilvl w:val="0"/>
                <w:numId w:val="10"/>
              </w:numPr>
              <w:rPr>
                <w:rFonts w:asciiTheme="majorHAnsi" w:hAnsiTheme="majorHAnsi"/>
                <w:sz w:val="20"/>
                <w:szCs w:val="20"/>
              </w:rPr>
            </w:pPr>
            <w:proofErr w:type="gramStart"/>
            <w:r w:rsidRPr="008A4108">
              <w:rPr>
                <w:rFonts w:asciiTheme="majorHAnsi" w:hAnsiTheme="majorHAnsi"/>
                <w:sz w:val="20"/>
                <w:szCs w:val="20"/>
              </w:rPr>
              <w:t>creating</w:t>
            </w:r>
            <w:proofErr w:type="gramEnd"/>
            <w:r w:rsidRPr="008A4108">
              <w:rPr>
                <w:rFonts w:asciiTheme="majorHAnsi" w:hAnsiTheme="majorHAnsi"/>
                <w:sz w:val="20"/>
                <w:szCs w:val="20"/>
              </w:rPr>
              <w:t xml:space="preserve"> and solving problems in context that involve addition </w:t>
            </w:r>
          </w:p>
          <w:p w14:paraId="3DEEE13C" w14:textId="77777777" w:rsidR="00E8103C" w:rsidRPr="008A4108" w:rsidRDefault="00E8103C" w:rsidP="00E8103C">
            <w:pPr>
              <w:pStyle w:val="ListParagraph"/>
              <w:numPr>
                <w:ilvl w:val="0"/>
                <w:numId w:val="10"/>
              </w:numPr>
              <w:rPr>
                <w:rFonts w:asciiTheme="majorHAnsi" w:hAnsiTheme="majorHAnsi"/>
                <w:sz w:val="20"/>
                <w:szCs w:val="20"/>
              </w:rPr>
            </w:pPr>
            <w:proofErr w:type="spellStart"/>
            <w:proofErr w:type="gramStart"/>
            <w:r w:rsidRPr="008A4108">
              <w:rPr>
                <w:rFonts w:asciiTheme="majorHAnsi" w:hAnsiTheme="majorHAnsi"/>
                <w:sz w:val="20"/>
                <w:szCs w:val="20"/>
              </w:rPr>
              <w:t>modelling</w:t>
            </w:r>
            <w:proofErr w:type="spellEnd"/>
            <w:proofErr w:type="gramEnd"/>
            <w:r w:rsidRPr="008A4108">
              <w:rPr>
                <w:rFonts w:asciiTheme="majorHAnsi" w:hAnsiTheme="majorHAnsi"/>
                <w:sz w:val="20"/>
                <w:szCs w:val="20"/>
              </w:rPr>
              <w:t xml:space="preserve"> addition, using a variety of concrete and visual representations, and recording the process symbolically. </w:t>
            </w:r>
          </w:p>
          <w:p w14:paraId="1043928B" w14:textId="77777777" w:rsidR="00E8103C" w:rsidRPr="008A4108" w:rsidRDefault="00E8103C" w:rsidP="00E8103C">
            <w:pPr>
              <w:pStyle w:val="NoSpacing"/>
              <w:rPr>
                <w:rFonts w:asciiTheme="majorHAnsi" w:hAnsiTheme="majorHAnsi" w:cs="Arial"/>
                <w:sz w:val="20"/>
                <w:szCs w:val="20"/>
              </w:rPr>
            </w:pPr>
            <w:r w:rsidRPr="008A4108">
              <w:rPr>
                <w:rFonts w:asciiTheme="majorHAnsi" w:hAnsiTheme="majorHAnsi" w:cs="Arial"/>
                <w:b/>
                <w:sz w:val="20"/>
                <w:szCs w:val="20"/>
              </w:rPr>
              <w:t>N10.</w:t>
            </w:r>
            <w:r w:rsidRPr="008A4108">
              <w:rPr>
                <w:rFonts w:asciiTheme="majorHAnsi" w:hAnsiTheme="majorHAnsi" w:cs="Arial"/>
                <w:sz w:val="20"/>
                <w:szCs w:val="20"/>
              </w:rPr>
              <w:t xml:space="preserve">  Describe and use mental mathematics strategies, such as: </w:t>
            </w:r>
          </w:p>
          <w:p w14:paraId="0B598683" w14:textId="77777777" w:rsidR="00E8103C" w:rsidRPr="008A4108" w:rsidRDefault="00E8103C" w:rsidP="00E8103C">
            <w:pPr>
              <w:pStyle w:val="NoSpacing"/>
              <w:numPr>
                <w:ilvl w:val="0"/>
                <w:numId w:val="9"/>
              </w:numPr>
              <w:rPr>
                <w:rFonts w:asciiTheme="majorHAnsi" w:hAnsiTheme="majorHAnsi" w:cs="Arial"/>
                <w:sz w:val="20"/>
                <w:szCs w:val="20"/>
              </w:rPr>
            </w:pPr>
            <w:proofErr w:type="gramStart"/>
            <w:r w:rsidRPr="008A4108">
              <w:rPr>
                <w:rFonts w:asciiTheme="majorHAnsi" w:hAnsiTheme="majorHAnsi" w:cs="Arial"/>
                <w:sz w:val="20"/>
                <w:szCs w:val="20"/>
              </w:rPr>
              <w:t>counting</w:t>
            </w:r>
            <w:proofErr w:type="gramEnd"/>
            <w:r w:rsidRPr="008A4108">
              <w:rPr>
                <w:rFonts w:asciiTheme="majorHAnsi" w:hAnsiTheme="majorHAnsi" w:cs="Arial"/>
                <w:sz w:val="20"/>
                <w:szCs w:val="20"/>
              </w:rPr>
              <w:t xml:space="preserve"> on</w:t>
            </w:r>
          </w:p>
        </w:tc>
      </w:tr>
      <w:tr w:rsidR="00E8103C" w:rsidRPr="008A4108" w14:paraId="0C96AE72" w14:textId="77777777" w:rsidTr="00E8103C">
        <w:tc>
          <w:tcPr>
            <w:tcW w:w="5000" w:type="pct"/>
            <w:gridSpan w:val="6"/>
            <w:shd w:val="clear" w:color="auto" w:fill="A6A6A6" w:themeFill="background1" w:themeFillShade="A6"/>
          </w:tcPr>
          <w:p w14:paraId="3D9EB51B" w14:textId="77777777" w:rsidR="00E8103C" w:rsidRPr="008A4108" w:rsidRDefault="00E8103C" w:rsidP="00E8103C">
            <w:pPr>
              <w:jc w:val="center"/>
              <w:rPr>
                <w:rFonts w:asciiTheme="majorHAnsi" w:hAnsiTheme="majorHAnsi" w:cs="Arial"/>
                <w:b/>
                <w:sz w:val="20"/>
                <w:szCs w:val="20"/>
                <w:lang w:bidi="x-none"/>
              </w:rPr>
            </w:pPr>
            <w:r w:rsidRPr="008A4108">
              <w:rPr>
                <w:rFonts w:asciiTheme="majorHAnsi" w:hAnsiTheme="majorHAnsi" w:cs="Arial"/>
                <w:b/>
                <w:sz w:val="20"/>
                <w:szCs w:val="20"/>
                <w:lang w:bidi="x-none"/>
              </w:rPr>
              <w:t>LEARNING OBJECTIVES</w:t>
            </w:r>
          </w:p>
        </w:tc>
      </w:tr>
      <w:tr w:rsidR="00E8103C" w:rsidRPr="008A4108" w14:paraId="2A9C3EAC" w14:textId="77777777" w:rsidTr="00E8103C">
        <w:tc>
          <w:tcPr>
            <w:tcW w:w="5000" w:type="pct"/>
            <w:gridSpan w:val="6"/>
            <w:shd w:val="clear" w:color="auto" w:fill="auto"/>
          </w:tcPr>
          <w:p w14:paraId="0BAEF288" w14:textId="77777777" w:rsidR="00E8103C" w:rsidRPr="008A4108" w:rsidRDefault="00E8103C" w:rsidP="00E8103C">
            <w:pPr>
              <w:rPr>
                <w:rFonts w:asciiTheme="majorHAnsi" w:hAnsiTheme="majorHAnsi" w:cs="Arial"/>
                <w:b/>
                <w:sz w:val="20"/>
                <w:szCs w:val="20"/>
                <w:lang w:bidi="x-none"/>
              </w:rPr>
            </w:pPr>
            <w:r w:rsidRPr="008A4108">
              <w:rPr>
                <w:rFonts w:asciiTheme="majorHAnsi" w:hAnsiTheme="majorHAnsi" w:cs="Arial"/>
                <w:b/>
                <w:sz w:val="20"/>
                <w:szCs w:val="20"/>
                <w:lang w:bidi="x-none"/>
              </w:rPr>
              <w:t>Students will:</w:t>
            </w:r>
          </w:p>
          <w:p w14:paraId="519AF7D7" w14:textId="77777777" w:rsidR="00751EAD" w:rsidRDefault="00751EAD" w:rsidP="00E8103C">
            <w:pPr>
              <w:numPr>
                <w:ilvl w:val="0"/>
                <w:numId w:val="1"/>
              </w:numPr>
              <w:rPr>
                <w:rFonts w:asciiTheme="majorHAnsi" w:hAnsiTheme="majorHAnsi" w:cs="Arial"/>
                <w:sz w:val="20"/>
                <w:szCs w:val="20"/>
                <w:lang w:bidi="x-none"/>
              </w:rPr>
            </w:pPr>
            <w:r>
              <w:rPr>
                <w:rFonts w:asciiTheme="majorHAnsi" w:hAnsiTheme="majorHAnsi" w:cs="Arial"/>
                <w:sz w:val="20"/>
                <w:szCs w:val="20"/>
                <w:lang w:bidi="x-none"/>
              </w:rPr>
              <w:t>Identify and understand a number story</w:t>
            </w:r>
          </w:p>
          <w:p w14:paraId="4122C1EE" w14:textId="77777777" w:rsidR="00751EAD" w:rsidRDefault="00751EAD" w:rsidP="00E8103C">
            <w:pPr>
              <w:numPr>
                <w:ilvl w:val="0"/>
                <w:numId w:val="1"/>
              </w:numPr>
              <w:rPr>
                <w:rFonts w:asciiTheme="majorHAnsi" w:hAnsiTheme="majorHAnsi" w:cs="Arial"/>
                <w:sz w:val="20"/>
                <w:szCs w:val="20"/>
                <w:lang w:bidi="x-none"/>
              </w:rPr>
            </w:pPr>
            <w:r>
              <w:rPr>
                <w:rFonts w:asciiTheme="majorHAnsi" w:hAnsiTheme="majorHAnsi" w:cs="Arial"/>
                <w:sz w:val="20"/>
                <w:szCs w:val="20"/>
                <w:lang w:bidi="x-none"/>
              </w:rPr>
              <w:t>Create and model an addition story</w:t>
            </w:r>
          </w:p>
          <w:p w14:paraId="6D76A498" w14:textId="77777777" w:rsidR="00CC3240" w:rsidRDefault="00751EAD" w:rsidP="00E8103C">
            <w:pPr>
              <w:numPr>
                <w:ilvl w:val="0"/>
                <w:numId w:val="1"/>
              </w:numPr>
              <w:rPr>
                <w:rFonts w:asciiTheme="majorHAnsi" w:hAnsiTheme="majorHAnsi" w:cs="Arial"/>
                <w:sz w:val="20"/>
                <w:szCs w:val="20"/>
                <w:lang w:bidi="x-none"/>
              </w:rPr>
            </w:pPr>
            <w:r>
              <w:rPr>
                <w:rFonts w:asciiTheme="majorHAnsi" w:hAnsiTheme="majorHAnsi" w:cs="Arial"/>
                <w:sz w:val="20"/>
                <w:szCs w:val="20"/>
                <w:lang w:bidi="x-none"/>
              </w:rPr>
              <w:t>Describe the action of adding using informal math la</w:t>
            </w:r>
            <w:r w:rsidR="00CC3240">
              <w:rPr>
                <w:rFonts w:asciiTheme="majorHAnsi" w:hAnsiTheme="majorHAnsi" w:cs="Arial"/>
                <w:sz w:val="20"/>
                <w:szCs w:val="20"/>
                <w:lang w:bidi="x-none"/>
              </w:rPr>
              <w:t>nguage</w:t>
            </w:r>
          </w:p>
          <w:p w14:paraId="30B31003" w14:textId="607A1AD4" w:rsidR="000135C6" w:rsidRDefault="000135C6" w:rsidP="00E8103C">
            <w:pPr>
              <w:numPr>
                <w:ilvl w:val="0"/>
                <w:numId w:val="1"/>
              </w:numPr>
              <w:rPr>
                <w:rFonts w:asciiTheme="majorHAnsi" w:hAnsiTheme="majorHAnsi" w:cs="Arial"/>
                <w:sz w:val="20"/>
                <w:szCs w:val="20"/>
                <w:lang w:bidi="x-none"/>
              </w:rPr>
            </w:pPr>
            <w:r>
              <w:rPr>
                <w:rFonts w:asciiTheme="majorHAnsi" w:hAnsiTheme="majorHAnsi" w:cs="Arial"/>
                <w:sz w:val="20"/>
                <w:szCs w:val="20"/>
                <w:lang w:bidi="x-none"/>
              </w:rPr>
              <w:t xml:space="preserve">Choose a method to solve a problem </w:t>
            </w:r>
          </w:p>
          <w:p w14:paraId="7B9552F3" w14:textId="77777777" w:rsidR="00E8103C" w:rsidRPr="007C272A" w:rsidRDefault="00CC3240" w:rsidP="00E8103C">
            <w:pPr>
              <w:numPr>
                <w:ilvl w:val="0"/>
                <w:numId w:val="1"/>
              </w:numPr>
              <w:rPr>
                <w:rFonts w:asciiTheme="majorHAnsi" w:hAnsiTheme="majorHAnsi" w:cs="Arial"/>
                <w:sz w:val="20"/>
                <w:szCs w:val="20"/>
                <w:lang w:bidi="x-none"/>
              </w:rPr>
            </w:pPr>
            <w:r>
              <w:rPr>
                <w:rFonts w:asciiTheme="majorHAnsi" w:hAnsiTheme="majorHAnsi" w:cs="Arial"/>
                <w:sz w:val="20"/>
                <w:szCs w:val="20"/>
                <w:lang w:bidi="x-none"/>
              </w:rPr>
              <w:t xml:space="preserve">Describe their thinking as they solve </w:t>
            </w:r>
            <w:proofErr w:type="gramStart"/>
            <w:r>
              <w:rPr>
                <w:rFonts w:asciiTheme="majorHAnsi" w:hAnsiTheme="majorHAnsi" w:cs="Arial"/>
                <w:sz w:val="20"/>
                <w:szCs w:val="20"/>
                <w:lang w:bidi="x-none"/>
              </w:rPr>
              <w:t xml:space="preserve">problems </w:t>
            </w:r>
            <w:r w:rsidR="00E8103C" w:rsidRPr="008A4108">
              <w:rPr>
                <w:rFonts w:asciiTheme="majorHAnsi" w:hAnsiTheme="majorHAnsi" w:cs="Arial"/>
                <w:sz w:val="20"/>
                <w:szCs w:val="20"/>
                <w:lang w:bidi="x-none"/>
              </w:rPr>
              <w:t xml:space="preserve"> </w:t>
            </w:r>
            <w:proofErr w:type="gramEnd"/>
          </w:p>
        </w:tc>
      </w:tr>
      <w:tr w:rsidR="00E8103C" w:rsidRPr="008A4108" w14:paraId="4168B173" w14:textId="77777777" w:rsidTr="00E8103C">
        <w:tc>
          <w:tcPr>
            <w:tcW w:w="5000" w:type="pct"/>
            <w:gridSpan w:val="6"/>
            <w:shd w:val="clear" w:color="auto" w:fill="A6A6A6" w:themeFill="background1" w:themeFillShade="A6"/>
          </w:tcPr>
          <w:p w14:paraId="471D12D8" w14:textId="77777777" w:rsidR="00E8103C" w:rsidRPr="008A4108" w:rsidRDefault="00E8103C" w:rsidP="00E8103C">
            <w:pPr>
              <w:jc w:val="center"/>
              <w:rPr>
                <w:rFonts w:asciiTheme="majorHAnsi" w:hAnsiTheme="majorHAnsi" w:cs="Arial"/>
                <w:b/>
                <w:sz w:val="20"/>
                <w:szCs w:val="20"/>
                <w:lang w:bidi="x-none"/>
              </w:rPr>
            </w:pPr>
            <w:r w:rsidRPr="008A4108">
              <w:rPr>
                <w:rFonts w:asciiTheme="majorHAnsi" w:hAnsiTheme="majorHAnsi" w:cs="Arial"/>
                <w:b/>
                <w:sz w:val="20"/>
                <w:szCs w:val="20"/>
                <w:lang w:bidi="x-none"/>
              </w:rPr>
              <w:t>ASSESSMENTS</w:t>
            </w:r>
          </w:p>
        </w:tc>
      </w:tr>
      <w:tr w:rsidR="00E8103C" w:rsidRPr="008A4108" w14:paraId="61378330" w14:textId="77777777" w:rsidTr="00E8103C">
        <w:tc>
          <w:tcPr>
            <w:tcW w:w="1103" w:type="pct"/>
            <w:gridSpan w:val="3"/>
            <w:shd w:val="clear" w:color="auto" w:fill="D9D9D9"/>
          </w:tcPr>
          <w:p w14:paraId="686C5F78" w14:textId="77777777" w:rsidR="00E8103C" w:rsidRPr="008A4108" w:rsidRDefault="00E8103C" w:rsidP="00E8103C">
            <w:pPr>
              <w:rPr>
                <w:rFonts w:asciiTheme="majorHAnsi" w:hAnsiTheme="majorHAnsi" w:cs="Arial"/>
                <w:sz w:val="20"/>
                <w:szCs w:val="20"/>
                <w:lang w:bidi="x-none"/>
              </w:rPr>
            </w:pPr>
            <w:r w:rsidRPr="008A4108">
              <w:rPr>
                <w:rFonts w:asciiTheme="majorHAnsi" w:hAnsiTheme="majorHAnsi" w:cs="Arial"/>
                <w:b/>
                <w:sz w:val="20"/>
                <w:szCs w:val="20"/>
                <w:lang w:bidi="x-none"/>
              </w:rPr>
              <w:t>Observations:</w:t>
            </w:r>
          </w:p>
        </w:tc>
        <w:tc>
          <w:tcPr>
            <w:tcW w:w="3897" w:type="pct"/>
            <w:gridSpan w:val="3"/>
            <w:shd w:val="clear" w:color="auto" w:fill="auto"/>
          </w:tcPr>
          <w:p w14:paraId="20975E81" w14:textId="77777777" w:rsidR="00E8103C" w:rsidRPr="008A4108" w:rsidRDefault="00E8103C" w:rsidP="00E8103C">
            <w:pPr>
              <w:pStyle w:val="ListParagraph"/>
              <w:numPr>
                <w:ilvl w:val="0"/>
                <w:numId w:val="7"/>
              </w:numPr>
              <w:ind w:left="344"/>
              <w:rPr>
                <w:rFonts w:asciiTheme="majorHAnsi" w:hAnsiTheme="majorHAnsi"/>
                <w:sz w:val="20"/>
                <w:szCs w:val="20"/>
              </w:rPr>
            </w:pPr>
            <w:r w:rsidRPr="008A4108">
              <w:rPr>
                <w:rFonts w:asciiTheme="majorHAnsi" w:hAnsiTheme="majorHAnsi"/>
                <w:sz w:val="20"/>
                <w:szCs w:val="20"/>
              </w:rPr>
              <w:t xml:space="preserve">Watch and listen for indications that students can </w:t>
            </w:r>
          </w:p>
          <w:p w14:paraId="6A114185" w14:textId="77777777" w:rsidR="00E8103C" w:rsidRDefault="00CC3240" w:rsidP="00E8103C">
            <w:pPr>
              <w:numPr>
                <w:ilvl w:val="0"/>
                <w:numId w:val="6"/>
              </w:numPr>
              <w:rPr>
                <w:rFonts w:asciiTheme="majorHAnsi" w:hAnsiTheme="majorHAnsi" w:cs="Arial"/>
                <w:sz w:val="20"/>
                <w:szCs w:val="20"/>
                <w:lang w:bidi="x-none"/>
              </w:rPr>
            </w:pPr>
            <w:r>
              <w:rPr>
                <w:rFonts w:asciiTheme="majorHAnsi" w:hAnsiTheme="majorHAnsi" w:cs="Arial"/>
                <w:sz w:val="20"/>
                <w:szCs w:val="20"/>
                <w:lang w:bidi="x-none"/>
              </w:rPr>
              <w:t>Create and model an addition story</w:t>
            </w:r>
          </w:p>
          <w:p w14:paraId="330B702C" w14:textId="77777777" w:rsidR="00CC3240" w:rsidRDefault="00CC3240" w:rsidP="00E8103C">
            <w:pPr>
              <w:numPr>
                <w:ilvl w:val="0"/>
                <w:numId w:val="6"/>
              </w:numPr>
              <w:rPr>
                <w:rFonts w:asciiTheme="majorHAnsi" w:hAnsiTheme="majorHAnsi" w:cs="Arial"/>
                <w:sz w:val="20"/>
                <w:szCs w:val="20"/>
                <w:lang w:bidi="x-none"/>
              </w:rPr>
            </w:pPr>
            <w:r>
              <w:rPr>
                <w:rFonts w:asciiTheme="majorHAnsi" w:hAnsiTheme="majorHAnsi" w:cs="Arial"/>
                <w:sz w:val="20"/>
                <w:szCs w:val="20"/>
                <w:lang w:bidi="x-none"/>
              </w:rPr>
              <w:t>Describe the action of addition using informal math language</w:t>
            </w:r>
          </w:p>
          <w:p w14:paraId="58DB0E31" w14:textId="77777777" w:rsidR="00CC3240" w:rsidRPr="008A4108" w:rsidRDefault="00CC3240" w:rsidP="00E8103C">
            <w:pPr>
              <w:numPr>
                <w:ilvl w:val="0"/>
                <w:numId w:val="6"/>
              </w:numPr>
              <w:rPr>
                <w:rFonts w:asciiTheme="majorHAnsi" w:hAnsiTheme="majorHAnsi" w:cs="Arial"/>
                <w:sz w:val="20"/>
                <w:szCs w:val="20"/>
                <w:lang w:bidi="x-none"/>
              </w:rPr>
            </w:pPr>
            <w:r>
              <w:rPr>
                <w:rFonts w:asciiTheme="majorHAnsi" w:hAnsiTheme="majorHAnsi" w:cs="Arial"/>
                <w:sz w:val="20"/>
                <w:szCs w:val="20"/>
                <w:lang w:bidi="x-none"/>
              </w:rPr>
              <w:t>Describe their thinking as they solve problems</w:t>
            </w:r>
          </w:p>
          <w:p w14:paraId="66BC4F35" w14:textId="77777777" w:rsidR="00E8103C" w:rsidRPr="008A4108" w:rsidRDefault="00E8103C" w:rsidP="00807677">
            <w:pPr>
              <w:pStyle w:val="ListParagraph"/>
              <w:numPr>
                <w:ilvl w:val="0"/>
                <w:numId w:val="7"/>
              </w:numPr>
              <w:ind w:left="344"/>
              <w:rPr>
                <w:rFonts w:asciiTheme="majorHAnsi" w:hAnsiTheme="majorHAnsi" w:cs="Arial"/>
                <w:sz w:val="20"/>
                <w:szCs w:val="20"/>
              </w:rPr>
            </w:pPr>
            <w:r w:rsidRPr="008A4108">
              <w:rPr>
                <w:rFonts w:asciiTheme="majorHAnsi" w:hAnsiTheme="majorHAnsi" w:cs="Arial"/>
                <w:sz w:val="20"/>
                <w:szCs w:val="20"/>
              </w:rPr>
              <w:t>Conversations: While walking arou</w:t>
            </w:r>
            <w:r w:rsidR="00807677">
              <w:rPr>
                <w:rFonts w:asciiTheme="majorHAnsi" w:hAnsiTheme="majorHAnsi" w:cs="Arial"/>
                <w:sz w:val="20"/>
                <w:szCs w:val="20"/>
              </w:rPr>
              <w:t>nd the room</w:t>
            </w:r>
            <w:r w:rsidRPr="008A4108">
              <w:rPr>
                <w:rFonts w:asciiTheme="majorHAnsi" w:hAnsiTheme="majorHAnsi" w:cs="Arial"/>
                <w:sz w:val="20"/>
                <w:szCs w:val="20"/>
              </w:rPr>
              <w:t>,</w:t>
            </w:r>
            <w:r w:rsidR="00807677">
              <w:rPr>
                <w:rFonts w:asciiTheme="majorHAnsi" w:hAnsiTheme="majorHAnsi" w:cs="Arial"/>
                <w:sz w:val="20"/>
                <w:szCs w:val="20"/>
              </w:rPr>
              <w:t xml:space="preserve"> ensure each student understands the adding concept,</w:t>
            </w:r>
            <w:r w:rsidRPr="008A4108">
              <w:rPr>
                <w:rFonts w:asciiTheme="majorHAnsi" w:hAnsiTheme="majorHAnsi" w:cs="Arial"/>
                <w:sz w:val="20"/>
                <w:szCs w:val="20"/>
              </w:rPr>
              <w:t xml:space="preserve"> ask struggling students to explain their number stories, provide clarification if needed. </w:t>
            </w:r>
          </w:p>
        </w:tc>
      </w:tr>
      <w:tr w:rsidR="00E8103C" w:rsidRPr="008A4108" w14:paraId="04D2BFDC" w14:textId="77777777" w:rsidTr="00E8103C">
        <w:tc>
          <w:tcPr>
            <w:tcW w:w="1103" w:type="pct"/>
            <w:gridSpan w:val="3"/>
            <w:shd w:val="clear" w:color="auto" w:fill="D9D9D9"/>
          </w:tcPr>
          <w:p w14:paraId="29B0A799" w14:textId="77777777" w:rsidR="00E8103C" w:rsidRPr="008A4108" w:rsidRDefault="00E8103C" w:rsidP="00E8103C">
            <w:pPr>
              <w:rPr>
                <w:rFonts w:asciiTheme="majorHAnsi" w:hAnsiTheme="majorHAnsi" w:cs="Arial"/>
                <w:sz w:val="20"/>
                <w:szCs w:val="20"/>
                <w:lang w:bidi="x-none"/>
              </w:rPr>
            </w:pPr>
            <w:r w:rsidRPr="008A4108">
              <w:rPr>
                <w:rFonts w:asciiTheme="majorHAnsi" w:hAnsiTheme="majorHAnsi" w:cs="Arial"/>
                <w:b/>
                <w:sz w:val="20"/>
                <w:szCs w:val="20"/>
                <w:lang w:bidi="x-none"/>
              </w:rPr>
              <w:t>Key Questions</w:t>
            </w:r>
            <w:r w:rsidRPr="008A4108">
              <w:rPr>
                <w:rFonts w:asciiTheme="majorHAnsi" w:hAnsiTheme="majorHAnsi" w:cs="Arial"/>
                <w:sz w:val="20"/>
                <w:szCs w:val="20"/>
                <w:lang w:bidi="x-none"/>
              </w:rPr>
              <w:t>:</w:t>
            </w:r>
          </w:p>
        </w:tc>
        <w:tc>
          <w:tcPr>
            <w:tcW w:w="3897" w:type="pct"/>
            <w:gridSpan w:val="3"/>
            <w:shd w:val="clear" w:color="auto" w:fill="auto"/>
          </w:tcPr>
          <w:p w14:paraId="07E2C9FA" w14:textId="77777777" w:rsidR="00D807B9" w:rsidRDefault="00E8103C" w:rsidP="00D807B9">
            <w:pPr>
              <w:numPr>
                <w:ilvl w:val="0"/>
                <w:numId w:val="3"/>
              </w:numPr>
              <w:ind w:left="252" w:hanging="252"/>
              <w:rPr>
                <w:rFonts w:asciiTheme="majorHAnsi" w:hAnsiTheme="majorHAnsi" w:cs="Arial"/>
                <w:b/>
                <w:sz w:val="20"/>
                <w:szCs w:val="20"/>
                <w:lang w:bidi="x-none"/>
              </w:rPr>
            </w:pPr>
            <w:r w:rsidRPr="008A4108">
              <w:rPr>
                <w:rFonts w:asciiTheme="majorHAnsi" w:hAnsiTheme="majorHAnsi"/>
                <w:sz w:val="20"/>
                <w:szCs w:val="20"/>
              </w:rPr>
              <w:t>Talk about the (+) sign. What does this mean? What other words can we use? What do some equations look like on your sheet?</w:t>
            </w:r>
          </w:p>
          <w:p w14:paraId="272DF9FD" w14:textId="77777777" w:rsidR="00D807B9" w:rsidRDefault="00D807B9" w:rsidP="00D807B9">
            <w:pPr>
              <w:numPr>
                <w:ilvl w:val="0"/>
                <w:numId w:val="3"/>
              </w:numPr>
              <w:ind w:left="252" w:hanging="252"/>
              <w:rPr>
                <w:rFonts w:asciiTheme="majorHAnsi" w:hAnsiTheme="majorHAnsi" w:cs="Arial"/>
                <w:sz w:val="20"/>
                <w:szCs w:val="20"/>
                <w:lang w:bidi="x-none"/>
              </w:rPr>
            </w:pPr>
            <w:r w:rsidRPr="00D807B9">
              <w:rPr>
                <w:rFonts w:asciiTheme="majorHAnsi" w:hAnsiTheme="majorHAnsi" w:cs="Arial"/>
                <w:sz w:val="20"/>
                <w:szCs w:val="20"/>
                <w:lang w:bidi="x-none"/>
              </w:rPr>
              <w:t>Number stories</w:t>
            </w:r>
            <w:r>
              <w:rPr>
                <w:rFonts w:asciiTheme="majorHAnsi" w:hAnsiTheme="majorHAnsi" w:cs="Arial"/>
                <w:sz w:val="20"/>
                <w:szCs w:val="20"/>
                <w:lang w:bidi="x-none"/>
              </w:rPr>
              <w:t>: What happened first? What happened next? How did the story end?</w:t>
            </w:r>
          </w:p>
          <w:p w14:paraId="1699D6FD" w14:textId="77777777" w:rsidR="00D807B9" w:rsidRDefault="00D807B9" w:rsidP="00D807B9">
            <w:pPr>
              <w:numPr>
                <w:ilvl w:val="0"/>
                <w:numId w:val="3"/>
              </w:numPr>
              <w:ind w:left="252" w:hanging="252"/>
              <w:rPr>
                <w:rFonts w:asciiTheme="majorHAnsi" w:hAnsiTheme="majorHAnsi" w:cs="Arial"/>
                <w:sz w:val="20"/>
                <w:szCs w:val="20"/>
                <w:lang w:bidi="x-none"/>
              </w:rPr>
            </w:pPr>
            <w:r>
              <w:rPr>
                <w:rFonts w:asciiTheme="majorHAnsi" w:eastAsiaTheme="minorEastAsia" w:hAnsiTheme="majorHAnsi" w:cs="Arial"/>
                <w:sz w:val="20"/>
                <w:szCs w:val="20"/>
              </w:rPr>
              <w:t xml:space="preserve">How are you solving the problem? What did you do first? </w:t>
            </w:r>
            <w:r>
              <w:rPr>
                <w:rFonts w:asciiTheme="majorHAnsi" w:hAnsiTheme="majorHAnsi" w:cs="Arial"/>
                <w:sz w:val="20"/>
                <w:szCs w:val="20"/>
                <w:lang w:bidi="x-none"/>
              </w:rPr>
              <w:t xml:space="preserve"> </w:t>
            </w:r>
          </w:p>
          <w:p w14:paraId="791A6648" w14:textId="26D97636" w:rsidR="00D807B9" w:rsidRPr="00D807B9" w:rsidRDefault="00D807B9" w:rsidP="00D807B9">
            <w:pPr>
              <w:numPr>
                <w:ilvl w:val="0"/>
                <w:numId w:val="3"/>
              </w:numPr>
              <w:ind w:left="252" w:hanging="252"/>
              <w:rPr>
                <w:rFonts w:asciiTheme="majorHAnsi" w:hAnsiTheme="majorHAnsi" w:cs="Arial"/>
                <w:sz w:val="20"/>
                <w:szCs w:val="20"/>
                <w:lang w:bidi="x-none"/>
              </w:rPr>
            </w:pPr>
            <w:r>
              <w:rPr>
                <w:rFonts w:asciiTheme="majorHAnsi" w:eastAsiaTheme="minorEastAsia" w:hAnsiTheme="majorHAnsi" w:cs="Arial"/>
                <w:sz w:val="20"/>
                <w:szCs w:val="20"/>
              </w:rPr>
              <w:t>What happened to the number of frogs when more frogs joined them? Did the number get bigger or smaller? What would happen if along frog came along?</w:t>
            </w:r>
          </w:p>
        </w:tc>
      </w:tr>
      <w:tr w:rsidR="00E8103C" w:rsidRPr="008A4108" w14:paraId="14ACE318" w14:textId="77777777" w:rsidTr="00E8103C">
        <w:tc>
          <w:tcPr>
            <w:tcW w:w="1103" w:type="pct"/>
            <w:gridSpan w:val="3"/>
            <w:shd w:val="clear" w:color="auto" w:fill="D9D9D9"/>
          </w:tcPr>
          <w:p w14:paraId="24171D63" w14:textId="77777777" w:rsidR="00E8103C" w:rsidRPr="008A4108" w:rsidRDefault="00E8103C" w:rsidP="00E8103C">
            <w:pPr>
              <w:rPr>
                <w:rFonts w:asciiTheme="majorHAnsi" w:hAnsiTheme="majorHAnsi" w:cs="Arial"/>
                <w:b/>
                <w:sz w:val="20"/>
                <w:szCs w:val="20"/>
                <w:lang w:bidi="x-none"/>
              </w:rPr>
            </w:pPr>
            <w:r w:rsidRPr="008A4108">
              <w:rPr>
                <w:rFonts w:asciiTheme="majorHAnsi" w:hAnsiTheme="majorHAnsi" w:cs="Arial"/>
                <w:b/>
                <w:sz w:val="20"/>
                <w:szCs w:val="20"/>
                <w:lang w:bidi="x-none"/>
              </w:rPr>
              <w:t>Products</w:t>
            </w:r>
          </w:p>
        </w:tc>
        <w:tc>
          <w:tcPr>
            <w:tcW w:w="3897" w:type="pct"/>
            <w:gridSpan w:val="3"/>
            <w:shd w:val="clear" w:color="auto" w:fill="auto"/>
          </w:tcPr>
          <w:p w14:paraId="25CF16DD" w14:textId="77777777" w:rsidR="00E8103C" w:rsidRPr="008A4108" w:rsidRDefault="00807677" w:rsidP="00E8103C">
            <w:pPr>
              <w:numPr>
                <w:ilvl w:val="0"/>
                <w:numId w:val="3"/>
              </w:numPr>
              <w:ind w:left="252" w:hanging="252"/>
              <w:rPr>
                <w:rFonts w:asciiTheme="majorHAnsi" w:hAnsiTheme="majorHAnsi" w:cs="Arial"/>
                <w:sz w:val="20"/>
                <w:szCs w:val="20"/>
              </w:rPr>
            </w:pPr>
            <w:r>
              <w:rPr>
                <w:rFonts w:asciiTheme="majorHAnsi" w:hAnsiTheme="majorHAnsi" w:cs="Arial"/>
                <w:sz w:val="20"/>
                <w:szCs w:val="20"/>
              </w:rPr>
              <w:t>Lilly Pad worksheet</w:t>
            </w:r>
          </w:p>
        </w:tc>
      </w:tr>
      <w:tr w:rsidR="00E8103C" w:rsidRPr="008A4108" w14:paraId="747F76B8" w14:textId="77777777" w:rsidTr="00E8103C">
        <w:tc>
          <w:tcPr>
            <w:tcW w:w="2414" w:type="pct"/>
            <w:gridSpan w:val="4"/>
            <w:tcBorders>
              <w:bottom w:val="single" w:sz="4" w:space="0" w:color="auto"/>
            </w:tcBorders>
            <w:shd w:val="clear" w:color="auto" w:fill="A6A6A6" w:themeFill="background1" w:themeFillShade="A6"/>
          </w:tcPr>
          <w:p w14:paraId="4790DC25" w14:textId="77777777" w:rsidR="00E8103C" w:rsidRPr="008A4108" w:rsidRDefault="00E8103C" w:rsidP="00E8103C">
            <w:pPr>
              <w:jc w:val="center"/>
              <w:rPr>
                <w:rFonts w:asciiTheme="majorHAnsi" w:hAnsiTheme="majorHAnsi" w:cs="Arial"/>
                <w:b/>
                <w:sz w:val="20"/>
                <w:szCs w:val="20"/>
                <w:lang w:bidi="x-none"/>
              </w:rPr>
            </w:pPr>
            <w:r w:rsidRPr="008A4108">
              <w:rPr>
                <w:rFonts w:asciiTheme="majorHAnsi" w:hAnsiTheme="majorHAnsi" w:cs="Arial"/>
                <w:b/>
                <w:sz w:val="20"/>
                <w:szCs w:val="20"/>
                <w:lang w:bidi="x-none"/>
              </w:rPr>
              <w:t>LEARNING RESOURCES CONSULTED</w:t>
            </w:r>
          </w:p>
        </w:tc>
        <w:tc>
          <w:tcPr>
            <w:tcW w:w="2586" w:type="pct"/>
            <w:gridSpan w:val="2"/>
            <w:tcBorders>
              <w:bottom w:val="single" w:sz="4" w:space="0" w:color="auto"/>
            </w:tcBorders>
            <w:shd w:val="clear" w:color="auto" w:fill="A6A6A6" w:themeFill="background1" w:themeFillShade="A6"/>
          </w:tcPr>
          <w:p w14:paraId="1B5A5BC6" w14:textId="77777777" w:rsidR="00E8103C" w:rsidRPr="008A4108" w:rsidRDefault="00E8103C" w:rsidP="00E8103C">
            <w:pPr>
              <w:jc w:val="center"/>
              <w:rPr>
                <w:rFonts w:asciiTheme="majorHAnsi" w:hAnsiTheme="majorHAnsi" w:cs="Arial"/>
                <w:b/>
                <w:sz w:val="20"/>
                <w:szCs w:val="20"/>
                <w:lang w:bidi="x-none"/>
              </w:rPr>
            </w:pPr>
            <w:r w:rsidRPr="008A4108">
              <w:rPr>
                <w:rFonts w:asciiTheme="majorHAnsi" w:hAnsiTheme="majorHAnsi" w:cs="Arial"/>
                <w:b/>
                <w:sz w:val="20"/>
                <w:szCs w:val="20"/>
                <w:lang w:bidi="x-none"/>
              </w:rPr>
              <w:t>MATERIALS AND EQUIPMENT</w:t>
            </w:r>
          </w:p>
        </w:tc>
      </w:tr>
      <w:tr w:rsidR="00E8103C" w:rsidRPr="008A4108" w14:paraId="59EEFB33" w14:textId="77777777" w:rsidTr="00E8103C">
        <w:tc>
          <w:tcPr>
            <w:tcW w:w="2414" w:type="pct"/>
            <w:gridSpan w:val="4"/>
            <w:tcBorders>
              <w:bottom w:val="single" w:sz="4" w:space="0" w:color="auto"/>
            </w:tcBorders>
            <w:shd w:val="clear" w:color="auto" w:fill="auto"/>
          </w:tcPr>
          <w:p w14:paraId="58FA6F19" w14:textId="77777777" w:rsidR="00E8103C" w:rsidRPr="008A4108" w:rsidRDefault="00E8103C" w:rsidP="00E8103C">
            <w:pPr>
              <w:numPr>
                <w:ilvl w:val="0"/>
                <w:numId w:val="2"/>
              </w:numPr>
              <w:ind w:left="180" w:hanging="180"/>
              <w:rPr>
                <w:rFonts w:asciiTheme="majorHAnsi" w:hAnsiTheme="majorHAnsi" w:cs="Arial"/>
                <w:sz w:val="20"/>
                <w:szCs w:val="20"/>
                <w:lang w:bidi="x-none"/>
              </w:rPr>
            </w:pPr>
            <w:r w:rsidRPr="008A4108">
              <w:rPr>
                <w:rFonts w:asciiTheme="majorHAnsi" w:eastAsiaTheme="minorEastAsia" w:hAnsiTheme="majorHAnsi" w:cs="Times"/>
                <w:color w:val="262626"/>
                <w:sz w:val="20"/>
                <w:szCs w:val="20"/>
              </w:rPr>
              <w:t xml:space="preserve">Small, M. (2008). Introducing Addition and Subtraction. In </w:t>
            </w:r>
            <w:r w:rsidRPr="008A4108">
              <w:rPr>
                <w:rFonts w:asciiTheme="majorHAnsi" w:eastAsiaTheme="minorEastAsia" w:hAnsiTheme="majorHAnsi" w:cs="Times"/>
                <w:i/>
                <w:iCs/>
                <w:color w:val="262626"/>
                <w:sz w:val="20"/>
                <w:szCs w:val="20"/>
              </w:rPr>
              <w:t>Math focus 1</w:t>
            </w:r>
            <w:r w:rsidRPr="008A4108">
              <w:rPr>
                <w:rFonts w:asciiTheme="majorHAnsi" w:eastAsiaTheme="minorEastAsia" w:hAnsiTheme="majorHAnsi" w:cs="Times"/>
                <w:color w:val="262626"/>
                <w:sz w:val="20"/>
                <w:szCs w:val="20"/>
              </w:rPr>
              <w:t>. Toronto: Thomson Nelson.</w:t>
            </w:r>
          </w:p>
          <w:p w14:paraId="1A84EE79" w14:textId="77777777" w:rsidR="00E8103C" w:rsidRPr="008A4108" w:rsidRDefault="00E8103C" w:rsidP="00E8103C">
            <w:pPr>
              <w:numPr>
                <w:ilvl w:val="0"/>
                <w:numId w:val="2"/>
              </w:numPr>
              <w:ind w:left="180" w:hanging="180"/>
              <w:rPr>
                <w:rFonts w:asciiTheme="majorHAnsi" w:hAnsiTheme="majorHAnsi" w:cs="Arial"/>
                <w:sz w:val="20"/>
                <w:szCs w:val="20"/>
                <w:lang w:bidi="x-none"/>
              </w:rPr>
            </w:pPr>
            <w:r w:rsidRPr="008A4108">
              <w:rPr>
                <w:rFonts w:asciiTheme="majorHAnsi" w:eastAsiaTheme="minorEastAsia" w:hAnsiTheme="majorHAnsi" w:cs="Times"/>
                <w:color w:val="262626"/>
                <w:sz w:val="20"/>
                <w:szCs w:val="20"/>
              </w:rPr>
              <w:t>Program of Studies</w:t>
            </w:r>
          </w:p>
        </w:tc>
        <w:tc>
          <w:tcPr>
            <w:tcW w:w="2586" w:type="pct"/>
            <w:gridSpan w:val="2"/>
            <w:tcBorders>
              <w:bottom w:val="single" w:sz="4" w:space="0" w:color="auto"/>
            </w:tcBorders>
            <w:shd w:val="clear" w:color="auto" w:fill="auto"/>
          </w:tcPr>
          <w:p w14:paraId="78BD4A02" w14:textId="77777777" w:rsidR="00E8103C" w:rsidRPr="008A4108" w:rsidRDefault="00E8103C" w:rsidP="00E8103C">
            <w:pPr>
              <w:numPr>
                <w:ilvl w:val="0"/>
                <w:numId w:val="2"/>
              </w:numPr>
              <w:ind w:left="180" w:hanging="180"/>
              <w:rPr>
                <w:rFonts w:asciiTheme="majorHAnsi" w:hAnsiTheme="majorHAnsi" w:cs="Arial"/>
                <w:sz w:val="20"/>
                <w:szCs w:val="20"/>
                <w:lang w:bidi="x-none"/>
              </w:rPr>
            </w:pPr>
            <w:r w:rsidRPr="008A4108">
              <w:rPr>
                <w:rFonts w:asciiTheme="majorHAnsi" w:hAnsiTheme="majorHAnsi" w:cs="Arial"/>
                <w:sz w:val="20"/>
                <w:szCs w:val="20"/>
                <w:lang w:bidi="x-none"/>
              </w:rPr>
              <w:t>SMART Board</w:t>
            </w:r>
          </w:p>
          <w:p w14:paraId="26BCDE2E" w14:textId="77777777" w:rsidR="00E8103C" w:rsidRPr="008A4108" w:rsidRDefault="00E8103C" w:rsidP="00E8103C">
            <w:pPr>
              <w:numPr>
                <w:ilvl w:val="0"/>
                <w:numId w:val="2"/>
              </w:numPr>
              <w:ind w:left="180" w:hanging="180"/>
              <w:rPr>
                <w:rFonts w:asciiTheme="majorHAnsi" w:hAnsiTheme="majorHAnsi" w:cs="Arial"/>
                <w:b/>
                <w:sz w:val="20"/>
                <w:szCs w:val="20"/>
                <w:lang w:bidi="x-none"/>
              </w:rPr>
            </w:pPr>
            <w:r w:rsidRPr="008A4108">
              <w:rPr>
                <w:rFonts w:asciiTheme="majorHAnsi" w:hAnsiTheme="majorHAnsi" w:cs="Arial"/>
                <w:sz w:val="20"/>
                <w:szCs w:val="20"/>
                <w:lang w:bidi="x-none"/>
              </w:rPr>
              <w:t xml:space="preserve">YouTube video </w:t>
            </w:r>
          </w:p>
          <w:p w14:paraId="59E13AC2" w14:textId="77777777" w:rsidR="00E8103C" w:rsidRPr="000135C6" w:rsidRDefault="00E8103C" w:rsidP="00E8103C">
            <w:pPr>
              <w:numPr>
                <w:ilvl w:val="0"/>
                <w:numId w:val="2"/>
              </w:numPr>
              <w:ind w:left="180" w:hanging="180"/>
              <w:rPr>
                <w:rFonts w:asciiTheme="majorHAnsi" w:hAnsiTheme="majorHAnsi" w:cs="Arial"/>
                <w:b/>
                <w:sz w:val="20"/>
                <w:szCs w:val="20"/>
                <w:lang w:bidi="x-none"/>
              </w:rPr>
            </w:pPr>
            <w:r w:rsidRPr="008A4108">
              <w:rPr>
                <w:rFonts w:asciiTheme="majorHAnsi" w:hAnsiTheme="majorHAnsi" w:cs="Arial"/>
                <w:sz w:val="20"/>
                <w:szCs w:val="20"/>
                <w:lang w:bidi="x-none"/>
              </w:rPr>
              <w:t xml:space="preserve">Math Notebook document </w:t>
            </w:r>
          </w:p>
          <w:p w14:paraId="61443E34" w14:textId="77777777" w:rsidR="000135C6" w:rsidRPr="0021765B" w:rsidRDefault="000135C6" w:rsidP="00E8103C">
            <w:pPr>
              <w:numPr>
                <w:ilvl w:val="0"/>
                <w:numId w:val="2"/>
              </w:numPr>
              <w:ind w:left="180" w:hanging="180"/>
              <w:rPr>
                <w:rFonts w:asciiTheme="majorHAnsi" w:hAnsiTheme="majorHAnsi" w:cs="Arial"/>
                <w:b/>
                <w:sz w:val="20"/>
                <w:szCs w:val="20"/>
                <w:lang w:bidi="x-none"/>
              </w:rPr>
            </w:pPr>
            <w:r>
              <w:rPr>
                <w:rFonts w:asciiTheme="majorHAnsi" w:hAnsiTheme="majorHAnsi" w:cs="Arial"/>
                <w:sz w:val="20"/>
                <w:szCs w:val="20"/>
                <w:lang w:bidi="x-none"/>
              </w:rPr>
              <w:t>Lily Pad worksheet</w:t>
            </w:r>
          </w:p>
          <w:p w14:paraId="36A458CA" w14:textId="12132C3B" w:rsidR="0021765B" w:rsidRPr="008A4108" w:rsidRDefault="0021765B" w:rsidP="00E8103C">
            <w:pPr>
              <w:numPr>
                <w:ilvl w:val="0"/>
                <w:numId w:val="2"/>
              </w:numPr>
              <w:ind w:left="180" w:hanging="180"/>
              <w:rPr>
                <w:rFonts w:asciiTheme="majorHAnsi" w:hAnsiTheme="majorHAnsi" w:cs="Arial"/>
                <w:b/>
                <w:sz w:val="20"/>
                <w:szCs w:val="20"/>
                <w:lang w:bidi="x-none"/>
              </w:rPr>
            </w:pPr>
            <w:r>
              <w:rPr>
                <w:rFonts w:asciiTheme="majorHAnsi" w:hAnsiTheme="majorHAnsi" w:cs="Arial"/>
                <w:sz w:val="20"/>
                <w:szCs w:val="20"/>
                <w:lang w:bidi="x-none"/>
              </w:rPr>
              <w:t>Number lines, math racks, cubes</w:t>
            </w:r>
            <w:bookmarkStart w:id="0" w:name="_GoBack"/>
            <w:bookmarkEnd w:id="0"/>
          </w:p>
        </w:tc>
      </w:tr>
      <w:tr w:rsidR="00E8103C" w:rsidRPr="008A4108" w14:paraId="4C5B2A85" w14:textId="77777777" w:rsidTr="00E8103C">
        <w:tc>
          <w:tcPr>
            <w:tcW w:w="5000" w:type="pct"/>
            <w:gridSpan w:val="6"/>
            <w:tcBorders>
              <w:bottom w:val="single" w:sz="4" w:space="0" w:color="auto"/>
            </w:tcBorders>
            <w:shd w:val="clear" w:color="auto" w:fill="A6A6A6" w:themeFill="background1" w:themeFillShade="A6"/>
          </w:tcPr>
          <w:p w14:paraId="4027A7BF" w14:textId="77777777" w:rsidR="00E8103C" w:rsidRPr="008A4108" w:rsidRDefault="00E8103C" w:rsidP="00E8103C">
            <w:pPr>
              <w:jc w:val="center"/>
              <w:rPr>
                <w:rFonts w:asciiTheme="majorHAnsi" w:hAnsiTheme="majorHAnsi" w:cs="Arial"/>
                <w:b/>
                <w:sz w:val="20"/>
                <w:szCs w:val="20"/>
                <w:lang w:bidi="x-none"/>
              </w:rPr>
            </w:pPr>
            <w:r w:rsidRPr="008A4108">
              <w:rPr>
                <w:rFonts w:asciiTheme="majorHAnsi" w:hAnsiTheme="majorHAnsi" w:cs="Arial"/>
                <w:b/>
                <w:sz w:val="20"/>
                <w:szCs w:val="20"/>
                <w:lang w:bidi="x-none"/>
              </w:rPr>
              <w:t>PROCEDURE</w:t>
            </w:r>
          </w:p>
        </w:tc>
      </w:tr>
      <w:tr w:rsidR="00E8103C" w:rsidRPr="008A4108" w14:paraId="311A91C4" w14:textId="77777777" w:rsidTr="00E8103C">
        <w:tc>
          <w:tcPr>
            <w:tcW w:w="1083" w:type="pct"/>
            <w:gridSpan w:val="2"/>
            <w:shd w:val="clear" w:color="auto" w:fill="D9D9D9"/>
          </w:tcPr>
          <w:p w14:paraId="607B0BE1" w14:textId="77777777" w:rsidR="00E8103C" w:rsidRPr="008A4108" w:rsidRDefault="00E8103C" w:rsidP="00E8103C">
            <w:pPr>
              <w:rPr>
                <w:rFonts w:asciiTheme="majorHAnsi" w:hAnsiTheme="majorHAnsi" w:cs="Arial"/>
                <w:b/>
                <w:color w:val="FFFFFF"/>
                <w:sz w:val="20"/>
                <w:szCs w:val="20"/>
                <w:lang w:bidi="x-none"/>
              </w:rPr>
            </w:pPr>
            <w:r w:rsidRPr="008A4108">
              <w:rPr>
                <w:rFonts w:asciiTheme="majorHAnsi" w:hAnsiTheme="majorHAnsi" w:cs="Arial"/>
                <w:b/>
                <w:i/>
                <w:sz w:val="20"/>
                <w:szCs w:val="20"/>
              </w:rPr>
              <w:t>Prior to lesson</w:t>
            </w:r>
          </w:p>
        </w:tc>
        <w:tc>
          <w:tcPr>
            <w:tcW w:w="3917" w:type="pct"/>
            <w:gridSpan w:val="4"/>
            <w:shd w:val="clear" w:color="auto" w:fill="auto"/>
          </w:tcPr>
          <w:p w14:paraId="6B838F3A" w14:textId="77777777" w:rsidR="00E8103C" w:rsidRPr="008A4108" w:rsidRDefault="00E8103C" w:rsidP="00E8103C">
            <w:pPr>
              <w:rPr>
                <w:rFonts w:asciiTheme="majorHAnsi" w:hAnsiTheme="majorHAnsi" w:cs="Arial"/>
                <w:sz w:val="20"/>
                <w:szCs w:val="20"/>
                <w:lang w:bidi="x-none"/>
              </w:rPr>
            </w:pPr>
            <w:r w:rsidRPr="008A4108">
              <w:rPr>
                <w:rFonts w:asciiTheme="majorHAnsi" w:hAnsiTheme="majorHAnsi" w:cs="Arial"/>
                <w:sz w:val="20"/>
                <w:szCs w:val="20"/>
                <w:lang w:bidi="x-none"/>
              </w:rPr>
              <w:t xml:space="preserve">Prepare materials </w:t>
            </w:r>
          </w:p>
        </w:tc>
      </w:tr>
      <w:tr w:rsidR="00E8103C" w:rsidRPr="008A4108" w14:paraId="1B19BEE3" w14:textId="77777777" w:rsidTr="00E8103C">
        <w:tc>
          <w:tcPr>
            <w:tcW w:w="4041" w:type="pct"/>
            <w:gridSpan w:val="5"/>
            <w:shd w:val="clear" w:color="auto" w:fill="A6A6A6"/>
          </w:tcPr>
          <w:p w14:paraId="6356E30B" w14:textId="77777777" w:rsidR="00E8103C" w:rsidRPr="008A4108" w:rsidRDefault="00E8103C" w:rsidP="00E8103C">
            <w:pPr>
              <w:jc w:val="center"/>
              <w:rPr>
                <w:rFonts w:asciiTheme="majorHAnsi" w:hAnsiTheme="majorHAnsi" w:cs="Arial"/>
                <w:b/>
                <w:color w:val="FFFFFF"/>
                <w:sz w:val="20"/>
                <w:szCs w:val="20"/>
                <w:lang w:bidi="x-none"/>
              </w:rPr>
            </w:pPr>
            <w:r w:rsidRPr="008A4108">
              <w:rPr>
                <w:rFonts w:asciiTheme="majorHAnsi" w:hAnsiTheme="majorHAnsi" w:cs="Arial"/>
                <w:b/>
                <w:color w:val="FFFFFF"/>
                <w:sz w:val="20"/>
                <w:szCs w:val="20"/>
                <w:lang w:bidi="x-none"/>
              </w:rPr>
              <w:lastRenderedPageBreak/>
              <w:t>Introduction</w:t>
            </w:r>
          </w:p>
        </w:tc>
        <w:tc>
          <w:tcPr>
            <w:tcW w:w="959" w:type="pct"/>
            <w:shd w:val="clear" w:color="auto" w:fill="A6A6A6"/>
          </w:tcPr>
          <w:p w14:paraId="17510AD8" w14:textId="77777777" w:rsidR="00E8103C" w:rsidRPr="008A4108" w:rsidRDefault="00E8103C" w:rsidP="00E8103C">
            <w:pPr>
              <w:jc w:val="center"/>
              <w:rPr>
                <w:rFonts w:asciiTheme="majorHAnsi" w:hAnsiTheme="majorHAnsi" w:cs="Arial"/>
                <w:b/>
                <w:color w:val="FFFFFF"/>
                <w:sz w:val="20"/>
                <w:szCs w:val="20"/>
                <w:lang w:bidi="x-none"/>
              </w:rPr>
            </w:pPr>
            <w:r w:rsidRPr="008A4108">
              <w:rPr>
                <w:rFonts w:asciiTheme="majorHAnsi" w:hAnsiTheme="majorHAnsi" w:cs="Arial"/>
                <w:b/>
                <w:color w:val="FFFFFF"/>
                <w:sz w:val="20"/>
                <w:szCs w:val="20"/>
                <w:lang w:bidi="x-none"/>
              </w:rPr>
              <w:t>Time</w:t>
            </w:r>
          </w:p>
        </w:tc>
      </w:tr>
      <w:tr w:rsidR="00E8103C" w:rsidRPr="008A4108" w14:paraId="5F212C33" w14:textId="77777777" w:rsidTr="00E8103C">
        <w:tc>
          <w:tcPr>
            <w:tcW w:w="1083" w:type="pct"/>
            <w:gridSpan w:val="2"/>
            <w:tcBorders>
              <w:bottom w:val="single" w:sz="4" w:space="0" w:color="auto"/>
            </w:tcBorders>
            <w:shd w:val="clear" w:color="auto" w:fill="D9D9D9"/>
          </w:tcPr>
          <w:p w14:paraId="45BCC9B4"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Attention Grabber</w:t>
            </w:r>
          </w:p>
        </w:tc>
        <w:tc>
          <w:tcPr>
            <w:tcW w:w="2958" w:type="pct"/>
            <w:gridSpan w:val="3"/>
            <w:tcBorders>
              <w:bottom w:val="single" w:sz="4" w:space="0" w:color="auto"/>
            </w:tcBorders>
            <w:shd w:val="clear" w:color="auto" w:fill="auto"/>
            <w:vAlign w:val="center"/>
          </w:tcPr>
          <w:p w14:paraId="7C3E8CED" w14:textId="046F837D" w:rsidR="00E8103C" w:rsidRPr="007C272A" w:rsidRDefault="00D807B9" w:rsidP="00E8103C">
            <w:pPr>
              <w:rPr>
                <w:rFonts w:asciiTheme="majorHAnsi" w:hAnsiTheme="majorHAnsi" w:cs="Arial"/>
                <w:sz w:val="20"/>
                <w:szCs w:val="20"/>
              </w:rPr>
            </w:pPr>
            <w:r>
              <w:rPr>
                <w:rFonts w:asciiTheme="majorHAnsi" w:hAnsiTheme="majorHAnsi" w:cs="Arial"/>
                <w:sz w:val="20"/>
                <w:szCs w:val="20"/>
              </w:rPr>
              <w:t xml:space="preserve">Frog story: Once beautiful day there were two frogs that came hopping along, they seen a lily pad sitting in the pond so they both jumped on it. Then another frog came hopping along and seen the empty lily pad beside them. How many is in total? How do you know? What did you use to figure out the answer? </w:t>
            </w:r>
          </w:p>
        </w:tc>
        <w:tc>
          <w:tcPr>
            <w:tcW w:w="959" w:type="pct"/>
            <w:tcBorders>
              <w:bottom w:val="single" w:sz="4" w:space="0" w:color="auto"/>
            </w:tcBorders>
            <w:shd w:val="clear" w:color="auto" w:fill="auto"/>
            <w:vAlign w:val="center"/>
          </w:tcPr>
          <w:p w14:paraId="06B1694C" w14:textId="451400B7" w:rsidR="00E8103C" w:rsidRPr="008A4108" w:rsidRDefault="00D807B9" w:rsidP="00807677">
            <w:pPr>
              <w:jc w:val="center"/>
              <w:rPr>
                <w:rFonts w:asciiTheme="majorHAnsi" w:hAnsiTheme="majorHAnsi" w:cs="Arial"/>
                <w:sz w:val="20"/>
                <w:szCs w:val="20"/>
              </w:rPr>
            </w:pPr>
            <w:r>
              <w:rPr>
                <w:rFonts w:asciiTheme="majorHAnsi" w:hAnsiTheme="majorHAnsi" w:cs="Arial"/>
                <w:sz w:val="20"/>
                <w:szCs w:val="20"/>
              </w:rPr>
              <w:t>2 minutes</w:t>
            </w:r>
          </w:p>
        </w:tc>
      </w:tr>
      <w:tr w:rsidR="00E8103C" w:rsidRPr="008A4108" w14:paraId="4B4D6CB0" w14:textId="77777777" w:rsidTr="00E8103C">
        <w:trPr>
          <w:trHeight w:val="422"/>
        </w:trPr>
        <w:tc>
          <w:tcPr>
            <w:tcW w:w="1083" w:type="pct"/>
            <w:gridSpan w:val="2"/>
            <w:tcBorders>
              <w:bottom w:val="single" w:sz="4" w:space="0" w:color="auto"/>
            </w:tcBorders>
            <w:shd w:val="clear" w:color="auto" w:fill="D9D9D9"/>
          </w:tcPr>
          <w:p w14:paraId="16A98515"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Assessment of Prior Knowledge</w:t>
            </w:r>
          </w:p>
        </w:tc>
        <w:tc>
          <w:tcPr>
            <w:tcW w:w="2958" w:type="pct"/>
            <w:gridSpan w:val="3"/>
            <w:tcBorders>
              <w:bottom w:val="single" w:sz="4" w:space="0" w:color="auto"/>
            </w:tcBorders>
            <w:shd w:val="clear" w:color="auto" w:fill="auto"/>
            <w:vAlign w:val="center"/>
          </w:tcPr>
          <w:p w14:paraId="00634755" w14:textId="77777777" w:rsidR="00E8103C" w:rsidRPr="008A4108" w:rsidRDefault="00807677" w:rsidP="00E8103C">
            <w:pPr>
              <w:rPr>
                <w:rFonts w:asciiTheme="majorHAnsi" w:hAnsiTheme="majorHAnsi" w:cs="Arial"/>
                <w:sz w:val="20"/>
                <w:szCs w:val="20"/>
              </w:rPr>
            </w:pPr>
            <w:r>
              <w:rPr>
                <w:rFonts w:asciiTheme="majorHAnsi" w:hAnsiTheme="majorHAnsi" w:cs="Arial"/>
                <w:sz w:val="20"/>
                <w:szCs w:val="20"/>
              </w:rPr>
              <w:t xml:space="preserve">YouTube video while eating snack: </w:t>
            </w:r>
            <w:r w:rsidR="00E8103C" w:rsidRPr="008A4108">
              <w:rPr>
                <w:rFonts w:asciiTheme="majorHAnsi" w:hAnsiTheme="majorHAnsi" w:cs="Arial"/>
                <w:sz w:val="20"/>
                <w:szCs w:val="20"/>
              </w:rPr>
              <w:t xml:space="preserve">Pirate Adding- </w:t>
            </w:r>
            <w:r w:rsidR="00E8103C">
              <w:rPr>
                <w:rFonts w:asciiTheme="majorHAnsi" w:hAnsiTheme="majorHAnsi" w:cs="Arial"/>
                <w:sz w:val="20"/>
                <w:szCs w:val="20"/>
              </w:rPr>
              <w:t>count as a group up to 10</w:t>
            </w:r>
            <w:r w:rsidR="00E8103C" w:rsidRPr="008A4108">
              <w:rPr>
                <w:rFonts w:asciiTheme="majorHAnsi" w:hAnsiTheme="majorHAnsi" w:cs="Arial"/>
                <w:sz w:val="20"/>
                <w:szCs w:val="20"/>
              </w:rPr>
              <w:t xml:space="preserve">. Ensure the students can all count.  </w:t>
            </w:r>
          </w:p>
          <w:p w14:paraId="7BB42D0A" w14:textId="77777777" w:rsidR="00E8103C" w:rsidRDefault="00E8103C" w:rsidP="00E8103C">
            <w:pPr>
              <w:rPr>
                <w:rFonts w:asciiTheme="majorHAnsi" w:hAnsiTheme="majorHAnsi" w:cs="Arial"/>
                <w:sz w:val="20"/>
                <w:szCs w:val="20"/>
              </w:rPr>
            </w:pPr>
            <w:r>
              <w:rPr>
                <w:rFonts w:asciiTheme="majorHAnsi" w:hAnsiTheme="majorHAnsi" w:cs="Arial"/>
                <w:sz w:val="20"/>
                <w:szCs w:val="20"/>
              </w:rPr>
              <w:t>What students know how to add?</w:t>
            </w:r>
          </w:p>
          <w:p w14:paraId="4A30DC6F" w14:textId="77777777" w:rsidR="00E8103C" w:rsidRPr="008A4108" w:rsidRDefault="00E8103C" w:rsidP="00E8103C">
            <w:pPr>
              <w:rPr>
                <w:rFonts w:asciiTheme="majorHAnsi" w:hAnsiTheme="majorHAnsi" w:cs="Arial"/>
                <w:sz w:val="20"/>
                <w:szCs w:val="20"/>
              </w:rPr>
            </w:pPr>
            <w:r w:rsidRPr="008A4108">
              <w:rPr>
                <w:rFonts w:asciiTheme="majorHAnsi" w:hAnsiTheme="majorHAnsi" w:cs="Arial"/>
                <w:sz w:val="20"/>
                <w:szCs w:val="20"/>
              </w:rPr>
              <w:t xml:space="preserve"> (Formative Assessment) </w:t>
            </w:r>
          </w:p>
        </w:tc>
        <w:tc>
          <w:tcPr>
            <w:tcW w:w="959" w:type="pct"/>
            <w:tcBorders>
              <w:bottom w:val="single" w:sz="4" w:space="0" w:color="auto"/>
            </w:tcBorders>
            <w:shd w:val="clear" w:color="auto" w:fill="auto"/>
            <w:vAlign w:val="center"/>
          </w:tcPr>
          <w:p w14:paraId="4F8563AB" w14:textId="77777777" w:rsidR="00E8103C" w:rsidRPr="008A4108" w:rsidRDefault="00E8103C" w:rsidP="00E8103C">
            <w:pPr>
              <w:jc w:val="center"/>
              <w:rPr>
                <w:rFonts w:asciiTheme="majorHAnsi" w:hAnsiTheme="majorHAnsi" w:cs="Arial"/>
                <w:sz w:val="20"/>
                <w:szCs w:val="20"/>
              </w:rPr>
            </w:pPr>
          </w:p>
        </w:tc>
      </w:tr>
      <w:tr w:rsidR="00E8103C" w:rsidRPr="008A4108" w14:paraId="72F08D80" w14:textId="77777777" w:rsidTr="00E8103C">
        <w:trPr>
          <w:trHeight w:val="513"/>
        </w:trPr>
        <w:tc>
          <w:tcPr>
            <w:tcW w:w="1083" w:type="pct"/>
            <w:gridSpan w:val="2"/>
            <w:tcBorders>
              <w:bottom w:val="single" w:sz="4" w:space="0" w:color="auto"/>
            </w:tcBorders>
            <w:shd w:val="clear" w:color="auto" w:fill="D9D9D9"/>
          </w:tcPr>
          <w:p w14:paraId="744F8668"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Expectations for Learning and Behaviour</w:t>
            </w:r>
          </w:p>
        </w:tc>
        <w:tc>
          <w:tcPr>
            <w:tcW w:w="2958" w:type="pct"/>
            <w:gridSpan w:val="3"/>
            <w:tcBorders>
              <w:bottom w:val="single" w:sz="4" w:space="0" w:color="auto"/>
            </w:tcBorders>
            <w:shd w:val="clear" w:color="auto" w:fill="auto"/>
            <w:vAlign w:val="center"/>
          </w:tcPr>
          <w:p w14:paraId="29E44842" w14:textId="77777777" w:rsidR="00E8103C" w:rsidRPr="008A4108" w:rsidRDefault="00E8103C" w:rsidP="00E8103C">
            <w:pPr>
              <w:pStyle w:val="NoSpacing"/>
              <w:rPr>
                <w:rFonts w:asciiTheme="majorHAnsi" w:hAnsiTheme="majorHAnsi" w:cs="Arial"/>
                <w:sz w:val="20"/>
                <w:szCs w:val="20"/>
              </w:rPr>
            </w:pPr>
            <w:r w:rsidRPr="008A4108">
              <w:rPr>
                <w:rFonts w:asciiTheme="majorHAnsi" w:hAnsiTheme="majorHAnsi" w:cs="Arial"/>
                <w:sz w:val="20"/>
                <w:szCs w:val="20"/>
              </w:rPr>
              <w:t xml:space="preserve">Classroom rules. Enforce the behaviour chart discipline set out by my TA. </w:t>
            </w:r>
          </w:p>
        </w:tc>
        <w:tc>
          <w:tcPr>
            <w:tcW w:w="959" w:type="pct"/>
            <w:tcBorders>
              <w:bottom w:val="single" w:sz="4" w:space="0" w:color="auto"/>
            </w:tcBorders>
            <w:shd w:val="clear" w:color="auto" w:fill="auto"/>
            <w:vAlign w:val="center"/>
          </w:tcPr>
          <w:p w14:paraId="35B4C4D9" w14:textId="77777777" w:rsidR="00E8103C" w:rsidRPr="008A4108" w:rsidRDefault="00E8103C" w:rsidP="00E8103C">
            <w:pPr>
              <w:jc w:val="center"/>
              <w:rPr>
                <w:rFonts w:asciiTheme="majorHAnsi" w:hAnsiTheme="majorHAnsi" w:cs="Arial"/>
                <w:sz w:val="20"/>
                <w:szCs w:val="20"/>
              </w:rPr>
            </w:pPr>
          </w:p>
        </w:tc>
      </w:tr>
      <w:tr w:rsidR="00E8103C" w:rsidRPr="008A4108" w14:paraId="322B9E8D" w14:textId="77777777" w:rsidTr="00E8103C">
        <w:tc>
          <w:tcPr>
            <w:tcW w:w="1083" w:type="pct"/>
            <w:gridSpan w:val="2"/>
            <w:tcBorders>
              <w:bottom w:val="single" w:sz="4" w:space="0" w:color="auto"/>
            </w:tcBorders>
            <w:shd w:val="clear" w:color="auto" w:fill="D9D9D9"/>
          </w:tcPr>
          <w:p w14:paraId="11714B15"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Transition to Body</w:t>
            </w:r>
          </w:p>
        </w:tc>
        <w:tc>
          <w:tcPr>
            <w:tcW w:w="2958" w:type="pct"/>
            <w:gridSpan w:val="3"/>
            <w:tcBorders>
              <w:bottom w:val="single" w:sz="4" w:space="0" w:color="auto"/>
            </w:tcBorders>
            <w:shd w:val="clear" w:color="auto" w:fill="auto"/>
            <w:vAlign w:val="center"/>
          </w:tcPr>
          <w:p w14:paraId="425A278A" w14:textId="77777777" w:rsidR="00E8103C" w:rsidRPr="008A4108" w:rsidRDefault="00E8103C" w:rsidP="00E8103C">
            <w:pPr>
              <w:rPr>
                <w:rFonts w:asciiTheme="majorHAnsi" w:hAnsiTheme="majorHAnsi" w:cs="Arial"/>
                <w:sz w:val="20"/>
                <w:szCs w:val="20"/>
              </w:rPr>
            </w:pPr>
            <w:r w:rsidRPr="008A4108">
              <w:rPr>
                <w:rFonts w:asciiTheme="majorHAnsi" w:hAnsiTheme="majorHAnsi" w:cs="Arial"/>
                <w:sz w:val="20"/>
                <w:szCs w:val="20"/>
              </w:rPr>
              <w:t>What does a</w:t>
            </w:r>
            <w:r>
              <w:rPr>
                <w:rFonts w:asciiTheme="majorHAnsi" w:hAnsiTheme="majorHAnsi" w:cs="Arial"/>
                <w:sz w:val="20"/>
                <w:szCs w:val="20"/>
              </w:rPr>
              <w:t>ddition means? Explain adding.</w:t>
            </w:r>
            <w:r w:rsidRPr="008A4108">
              <w:rPr>
                <w:rFonts w:asciiTheme="majorHAnsi" w:hAnsiTheme="majorHAnsi" w:cs="Arial"/>
                <w:sz w:val="20"/>
                <w:szCs w:val="20"/>
              </w:rPr>
              <w:t xml:space="preserve"> </w:t>
            </w:r>
          </w:p>
        </w:tc>
        <w:tc>
          <w:tcPr>
            <w:tcW w:w="959" w:type="pct"/>
            <w:tcBorders>
              <w:bottom w:val="single" w:sz="4" w:space="0" w:color="auto"/>
            </w:tcBorders>
            <w:shd w:val="clear" w:color="auto" w:fill="auto"/>
            <w:vAlign w:val="center"/>
          </w:tcPr>
          <w:p w14:paraId="17ABBAD8" w14:textId="77777777" w:rsidR="00E8103C" w:rsidRPr="008A4108" w:rsidRDefault="00E8103C" w:rsidP="00E8103C">
            <w:pPr>
              <w:jc w:val="center"/>
              <w:rPr>
                <w:rFonts w:asciiTheme="majorHAnsi" w:hAnsiTheme="majorHAnsi" w:cs="Arial"/>
                <w:sz w:val="20"/>
                <w:szCs w:val="20"/>
              </w:rPr>
            </w:pPr>
          </w:p>
        </w:tc>
      </w:tr>
      <w:tr w:rsidR="00E8103C" w:rsidRPr="008A4108" w14:paraId="741BF0BA" w14:textId="77777777" w:rsidTr="00E8103C">
        <w:tc>
          <w:tcPr>
            <w:tcW w:w="4041" w:type="pct"/>
            <w:gridSpan w:val="5"/>
            <w:tcBorders>
              <w:bottom w:val="single" w:sz="4" w:space="0" w:color="auto"/>
            </w:tcBorders>
            <w:shd w:val="clear" w:color="auto" w:fill="A6A6A6"/>
          </w:tcPr>
          <w:p w14:paraId="4E6E55E6" w14:textId="77777777" w:rsidR="00E8103C" w:rsidRPr="008A4108" w:rsidRDefault="00E8103C" w:rsidP="00E8103C">
            <w:pPr>
              <w:jc w:val="center"/>
              <w:rPr>
                <w:rFonts w:asciiTheme="majorHAnsi" w:hAnsiTheme="majorHAnsi" w:cs="Arial"/>
                <w:color w:val="FFFFFF"/>
                <w:sz w:val="20"/>
                <w:szCs w:val="20"/>
              </w:rPr>
            </w:pPr>
            <w:r w:rsidRPr="008A4108">
              <w:rPr>
                <w:rFonts w:asciiTheme="majorHAnsi" w:hAnsiTheme="majorHAnsi" w:cs="Arial"/>
                <w:b/>
                <w:color w:val="FFFFFF"/>
                <w:sz w:val="20"/>
                <w:szCs w:val="20"/>
                <w:lang w:bidi="x-none"/>
              </w:rPr>
              <w:t>Body</w:t>
            </w:r>
          </w:p>
        </w:tc>
        <w:tc>
          <w:tcPr>
            <w:tcW w:w="959" w:type="pct"/>
            <w:tcBorders>
              <w:bottom w:val="single" w:sz="4" w:space="0" w:color="auto"/>
            </w:tcBorders>
            <w:shd w:val="clear" w:color="auto" w:fill="A6A6A6"/>
            <w:vAlign w:val="center"/>
          </w:tcPr>
          <w:p w14:paraId="79E227C0" w14:textId="77777777" w:rsidR="00E8103C" w:rsidRPr="008A4108" w:rsidRDefault="00E8103C" w:rsidP="00E8103C">
            <w:pPr>
              <w:jc w:val="center"/>
              <w:rPr>
                <w:rFonts w:asciiTheme="majorHAnsi" w:hAnsiTheme="majorHAnsi" w:cs="Arial"/>
                <w:i/>
                <w:color w:val="FFFFFF"/>
                <w:sz w:val="20"/>
                <w:szCs w:val="20"/>
              </w:rPr>
            </w:pPr>
            <w:r w:rsidRPr="008A4108">
              <w:rPr>
                <w:rFonts w:asciiTheme="majorHAnsi" w:hAnsiTheme="majorHAnsi" w:cs="Arial"/>
                <w:b/>
                <w:color w:val="FFFFFF"/>
                <w:sz w:val="20"/>
                <w:szCs w:val="20"/>
                <w:lang w:bidi="x-none"/>
              </w:rPr>
              <w:t>Time</w:t>
            </w:r>
          </w:p>
        </w:tc>
      </w:tr>
      <w:tr w:rsidR="00E8103C" w:rsidRPr="008A4108" w14:paraId="3265286C" w14:textId="77777777" w:rsidTr="00E8103C">
        <w:tc>
          <w:tcPr>
            <w:tcW w:w="1083" w:type="pct"/>
            <w:gridSpan w:val="2"/>
            <w:tcBorders>
              <w:bottom w:val="single" w:sz="4" w:space="0" w:color="auto"/>
            </w:tcBorders>
            <w:shd w:val="clear" w:color="auto" w:fill="D9D9D9"/>
          </w:tcPr>
          <w:p w14:paraId="6EEEF2B3" w14:textId="77777777" w:rsidR="00E8103C" w:rsidRPr="008A4108" w:rsidRDefault="00E8103C" w:rsidP="00E8103C">
            <w:pPr>
              <w:rPr>
                <w:rFonts w:asciiTheme="majorHAnsi" w:hAnsiTheme="majorHAnsi" w:cs="Arial"/>
                <w:b/>
                <w:i/>
                <w:sz w:val="20"/>
                <w:szCs w:val="20"/>
                <w:lang w:bidi="x-none"/>
              </w:rPr>
            </w:pPr>
            <w:r w:rsidRPr="008A4108">
              <w:rPr>
                <w:rFonts w:asciiTheme="majorHAnsi" w:hAnsiTheme="majorHAnsi" w:cs="Arial"/>
                <w:b/>
                <w:i/>
                <w:sz w:val="20"/>
                <w:szCs w:val="20"/>
                <w:lang w:bidi="x-none"/>
              </w:rPr>
              <w:t>Learning Activity #1</w:t>
            </w:r>
          </w:p>
        </w:tc>
        <w:tc>
          <w:tcPr>
            <w:tcW w:w="2958" w:type="pct"/>
            <w:gridSpan w:val="3"/>
            <w:tcBorders>
              <w:bottom w:val="single" w:sz="4" w:space="0" w:color="auto"/>
            </w:tcBorders>
            <w:shd w:val="clear" w:color="auto" w:fill="auto"/>
            <w:vAlign w:val="center"/>
          </w:tcPr>
          <w:p w14:paraId="5FE1A2DA" w14:textId="77777777" w:rsidR="00E8103C" w:rsidRDefault="00807677" w:rsidP="00E8103C">
            <w:pPr>
              <w:widowControl w:val="0"/>
              <w:tabs>
                <w:tab w:val="left" w:pos="220"/>
                <w:tab w:val="left" w:pos="720"/>
              </w:tabs>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r w:rsidR="00E8103C" w:rsidRPr="00107D6F">
              <w:rPr>
                <w:rFonts w:asciiTheme="majorHAnsi" w:hAnsiTheme="majorHAnsi" w:cs="Arial"/>
                <w:b/>
                <w:sz w:val="20"/>
                <w:szCs w:val="20"/>
              </w:rPr>
              <w:t xml:space="preserve">SMART Board Activity </w:t>
            </w:r>
          </w:p>
          <w:p w14:paraId="6E317FB3" w14:textId="64308A84" w:rsidR="00E8103C" w:rsidRPr="007C272A" w:rsidRDefault="00807677" w:rsidP="00E8103C">
            <w:pPr>
              <w:widowControl w:val="0"/>
              <w:tabs>
                <w:tab w:val="left" w:pos="220"/>
                <w:tab w:val="left" w:pos="720"/>
              </w:tabs>
              <w:autoSpaceDE w:val="0"/>
              <w:autoSpaceDN w:val="0"/>
              <w:adjustRightInd w:val="0"/>
              <w:rPr>
                <w:rFonts w:asciiTheme="majorHAnsi" w:eastAsiaTheme="minorEastAsia" w:hAnsiTheme="majorHAnsi" w:cs="Arial"/>
                <w:sz w:val="20"/>
                <w:szCs w:val="20"/>
              </w:rPr>
            </w:pPr>
            <w:r>
              <w:rPr>
                <w:rFonts w:asciiTheme="majorHAnsi" w:eastAsiaTheme="minorEastAsia" w:hAnsiTheme="majorHAnsi" w:cs="Arial"/>
                <w:sz w:val="20"/>
                <w:szCs w:val="20"/>
              </w:rPr>
              <w:t xml:space="preserve">Ask students to meet me in front of the SMART Board once they have put their snacks away. </w:t>
            </w:r>
            <w:r w:rsidR="000135C6">
              <w:rPr>
                <w:rFonts w:asciiTheme="majorHAnsi" w:eastAsiaTheme="minorEastAsia" w:hAnsiTheme="majorHAnsi" w:cs="Arial"/>
                <w:sz w:val="20"/>
                <w:szCs w:val="20"/>
              </w:rPr>
              <w:t xml:space="preserve">Tell them we are going to create number stories today using frogs! We will roll this dice and place that number of frogs on this lily pad and then use the other dice and place the frogs on the other lily pad. Then we will add the two lily pads together to get a sum. Use the people picker to choose students to come and roll the dice. Have students use their fingers to figure it out if they are having trouble. </w:t>
            </w:r>
            <w:r w:rsidR="00D807B9">
              <w:rPr>
                <w:rFonts w:asciiTheme="majorHAnsi" w:eastAsiaTheme="minorEastAsia" w:hAnsiTheme="majorHAnsi" w:cs="Arial"/>
                <w:sz w:val="20"/>
                <w:szCs w:val="20"/>
              </w:rPr>
              <w:t xml:space="preserve">Ask students What happened to the number of frogs when more frogs joined them? Did the number get bigger or smaller? What would happen if along frog came along? </w:t>
            </w:r>
          </w:p>
        </w:tc>
        <w:tc>
          <w:tcPr>
            <w:tcW w:w="959" w:type="pct"/>
            <w:tcBorders>
              <w:bottom w:val="single" w:sz="4" w:space="0" w:color="auto"/>
            </w:tcBorders>
            <w:shd w:val="clear" w:color="auto" w:fill="auto"/>
            <w:vAlign w:val="center"/>
          </w:tcPr>
          <w:p w14:paraId="7BFCF58D" w14:textId="77777777" w:rsidR="00E8103C" w:rsidRPr="008A4108" w:rsidRDefault="00807677" w:rsidP="00E8103C">
            <w:pPr>
              <w:jc w:val="center"/>
              <w:rPr>
                <w:rFonts w:asciiTheme="majorHAnsi" w:hAnsiTheme="majorHAnsi" w:cs="Arial"/>
                <w:sz w:val="20"/>
                <w:szCs w:val="20"/>
              </w:rPr>
            </w:pPr>
            <w:r>
              <w:rPr>
                <w:rFonts w:asciiTheme="majorHAnsi" w:hAnsiTheme="majorHAnsi" w:cs="Arial"/>
                <w:sz w:val="20"/>
                <w:szCs w:val="20"/>
              </w:rPr>
              <w:t>15-20</w:t>
            </w:r>
            <w:r w:rsidR="00E8103C" w:rsidRPr="008A4108">
              <w:rPr>
                <w:rFonts w:asciiTheme="majorHAnsi" w:hAnsiTheme="majorHAnsi" w:cs="Arial"/>
                <w:sz w:val="20"/>
                <w:szCs w:val="20"/>
              </w:rPr>
              <w:t xml:space="preserve"> minutes </w:t>
            </w:r>
          </w:p>
        </w:tc>
      </w:tr>
      <w:tr w:rsidR="00E8103C" w:rsidRPr="008A4108" w14:paraId="6F86DF96" w14:textId="77777777" w:rsidTr="00E8103C">
        <w:tc>
          <w:tcPr>
            <w:tcW w:w="1083" w:type="pct"/>
            <w:gridSpan w:val="2"/>
            <w:tcBorders>
              <w:bottom w:val="single" w:sz="4" w:space="0" w:color="auto"/>
            </w:tcBorders>
            <w:shd w:val="clear" w:color="auto" w:fill="D9D9D9"/>
          </w:tcPr>
          <w:p w14:paraId="6DCC76FF" w14:textId="77777777" w:rsidR="00E8103C" w:rsidRPr="008A4108" w:rsidRDefault="00E8103C" w:rsidP="00E8103C">
            <w:pPr>
              <w:ind w:right="574"/>
              <w:rPr>
                <w:rFonts w:asciiTheme="majorHAnsi" w:hAnsiTheme="majorHAnsi" w:cs="Arial"/>
                <w:i/>
                <w:sz w:val="20"/>
                <w:szCs w:val="20"/>
                <w:lang w:bidi="x-none"/>
              </w:rPr>
            </w:pPr>
            <w:r w:rsidRPr="008A4108">
              <w:rPr>
                <w:rFonts w:asciiTheme="majorHAnsi" w:hAnsiTheme="majorHAnsi" w:cs="Arial"/>
                <w:i/>
                <w:sz w:val="20"/>
                <w:szCs w:val="20"/>
                <w:lang w:bidi="x-none"/>
              </w:rPr>
              <w:t xml:space="preserve">Teacher Notes: </w:t>
            </w:r>
          </w:p>
          <w:p w14:paraId="57FE0494" w14:textId="77777777" w:rsidR="00E8103C" w:rsidRPr="008A4108" w:rsidRDefault="00E8103C" w:rsidP="00E8103C">
            <w:pPr>
              <w:ind w:right="574"/>
              <w:rPr>
                <w:rFonts w:asciiTheme="majorHAnsi" w:hAnsiTheme="majorHAnsi" w:cs="Arial"/>
                <w:i/>
                <w:sz w:val="20"/>
                <w:szCs w:val="20"/>
                <w:lang w:bidi="x-none"/>
              </w:rPr>
            </w:pPr>
            <w:r w:rsidRPr="008A4108">
              <w:rPr>
                <w:rFonts w:asciiTheme="majorHAnsi" w:hAnsiTheme="majorHAnsi" w:cs="Arial"/>
                <w:i/>
                <w:sz w:val="20"/>
                <w:szCs w:val="20"/>
                <w:lang w:bidi="x-none"/>
              </w:rPr>
              <w:t>Assessment/</w:t>
            </w:r>
          </w:p>
          <w:p w14:paraId="470289FE" w14:textId="77777777" w:rsidR="00E8103C" w:rsidRPr="008A4108" w:rsidRDefault="00E8103C" w:rsidP="00E8103C">
            <w:pPr>
              <w:ind w:right="574"/>
              <w:rPr>
                <w:rFonts w:asciiTheme="majorHAnsi" w:hAnsiTheme="majorHAnsi" w:cs="Arial"/>
                <w:b/>
                <w:i/>
                <w:sz w:val="20"/>
                <w:szCs w:val="20"/>
                <w:lang w:bidi="x-none"/>
              </w:rPr>
            </w:pPr>
            <w:r w:rsidRPr="008A4108">
              <w:rPr>
                <w:rFonts w:asciiTheme="majorHAnsi" w:hAnsiTheme="majorHAnsi" w:cs="Arial"/>
                <w:i/>
                <w:sz w:val="20"/>
                <w:szCs w:val="20"/>
                <w:lang w:bidi="x-none"/>
              </w:rPr>
              <w:t>Differentiation</w:t>
            </w:r>
            <w:r w:rsidRPr="008A4108">
              <w:rPr>
                <w:rFonts w:asciiTheme="majorHAnsi" w:hAnsiTheme="majorHAnsi" w:cs="Arial"/>
                <w:b/>
                <w:i/>
                <w:sz w:val="20"/>
                <w:szCs w:val="20"/>
                <w:lang w:bidi="x-none"/>
              </w:rPr>
              <w:t xml:space="preserve"> </w:t>
            </w:r>
          </w:p>
        </w:tc>
        <w:tc>
          <w:tcPr>
            <w:tcW w:w="2958" w:type="pct"/>
            <w:gridSpan w:val="3"/>
            <w:tcBorders>
              <w:bottom w:val="single" w:sz="4" w:space="0" w:color="auto"/>
            </w:tcBorders>
            <w:shd w:val="clear" w:color="auto" w:fill="auto"/>
            <w:vAlign w:val="center"/>
          </w:tcPr>
          <w:p w14:paraId="607D7394" w14:textId="44FC0908" w:rsidR="00E8103C" w:rsidRPr="008A4108" w:rsidRDefault="00E8103C" w:rsidP="00E8103C">
            <w:pPr>
              <w:widowControl w:val="0"/>
              <w:tabs>
                <w:tab w:val="left" w:pos="220"/>
                <w:tab w:val="left" w:pos="720"/>
              </w:tabs>
              <w:autoSpaceDE w:val="0"/>
              <w:autoSpaceDN w:val="0"/>
              <w:adjustRightInd w:val="0"/>
              <w:rPr>
                <w:rFonts w:asciiTheme="majorHAnsi" w:eastAsiaTheme="minorEastAsia" w:hAnsiTheme="majorHAnsi" w:cs="Arial"/>
                <w:sz w:val="20"/>
                <w:szCs w:val="20"/>
              </w:rPr>
            </w:pPr>
            <w:r w:rsidRPr="008A4108">
              <w:rPr>
                <w:rFonts w:asciiTheme="majorHAnsi" w:eastAsiaTheme="minorEastAsia" w:hAnsiTheme="majorHAnsi" w:cs="Arial"/>
                <w:sz w:val="20"/>
                <w:szCs w:val="20"/>
              </w:rPr>
              <w:t xml:space="preserve">Call on students that are not paying attention, and students who may struggle in order to support their learning.  The class as a group can count along with me as I point to the SMART Board.  Use </w:t>
            </w:r>
            <w:proofErr w:type="gramStart"/>
            <w:r w:rsidRPr="008A4108">
              <w:rPr>
                <w:rFonts w:asciiTheme="majorHAnsi" w:eastAsiaTheme="minorEastAsia" w:hAnsiTheme="majorHAnsi" w:cs="Arial"/>
                <w:sz w:val="20"/>
                <w:szCs w:val="20"/>
              </w:rPr>
              <w:t>name dropping</w:t>
            </w:r>
            <w:proofErr w:type="gramEnd"/>
            <w:r w:rsidRPr="008A4108">
              <w:rPr>
                <w:rFonts w:asciiTheme="majorHAnsi" w:eastAsiaTheme="minorEastAsia" w:hAnsiTheme="majorHAnsi" w:cs="Arial"/>
                <w:sz w:val="20"/>
                <w:szCs w:val="20"/>
              </w:rPr>
              <w:t xml:space="preserve"> for students who are not looking forward or chatting with others. </w:t>
            </w:r>
          </w:p>
          <w:p w14:paraId="47C7E48F" w14:textId="77777777" w:rsidR="00E8103C" w:rsidRDefault="00E8103C" w:rsidP="00E8103C">
            <w:pPr>
              <w:widowControl w:val="0"/>
              <w:tabs>
                <w:tab w:val="left" w:pos="220"/>
                <w:tab w:val="left" w:pos="720"/>
              </w:tabs>
              <w:autoSpaceDE w:val="0"/>
              <w:autoSpaceDN w:val="0"/>
              <w:adjustRightInd w:val="0"/>
              <w:rPr>
                <w:rFonts w:asciiTheme="majorHAnsi" w:eastAsiaTheme="minorEastAsia" w:hAnsiTheme="majorHAnsi" w:cs="Arial"/>
                <w:sz w:val="20"/>
                <w:szCs w:val="20"/>
              </w:rPr>
            </w:pPr>
            <w:r w:rsidRPr="008A4108">
              <w:rPr>
                <w:rFonts w:asciiTheme="majorHAnsi" w:eastAsiaTheme="minorEastAsia" w:hAnsiTheme="majorHAnsi" w:cs="Arial"/>
                <w:sz w:val="20"/>
                <w:szCs w:val="20"/>
              </w:rPr>
              <w:t>Observation and conversation: Key questions, is everyone following along, does everyone understand adding</w:t>
            </w:r>
          </w:p>
          <w:p w14:paraId="5A981C16" w14:textId="77777777" w:rsidR="00E8103C" w:rsidRPr="008A4108" w:rsidRDefault="00E8103C" w:rsidP="000135C6">
            <w:pPr>
              <w:pStyle w:val="ListParagraph"/>
              <w:numPr>
                <w:ilvl w:val="0"/>
                <w:numId w:val="7"/>
              </w:numPr>
              <w:rPr>
                <w:rFonts w:asciiTheme="majorHAnsi" w:hAnsiTheme="majorHAnsi"/>
                <w:sz w:val="20"/>
                <w:szCs w:val="20"/>
              </w:rPr>
            </w:pPr>
            <w:r w:rsidRPr="008A4108">
              <w:rPr>
                <w:rFonts w:asciiTheme="majorHAnsi" w:hAnsiTheme="majorHAnsi"/>
                <w:sz w:val="20"/>
                <w:szCs w:val="20"/>
              </w:rPr>
              <w:t xml:space="preserve">Watch and listen for indications that students can </w:t>
            </w:r>
          </w:p>
          <w:p w14:paraId="47642BC1" w14:textId="77777777" w:rsidR="000135C6" w:rsidRDefault="000135C6" w:rsidP="000135C6">
            <w:pPr>
              <w:numPr>
                <w:ilvl w:val="0"/>
                <w:numId w:val="7"/>
              </w:numPr>
              <w:rPr>
                <w:rFonts w:asciiTheme="majorHAnsi" w:hAnsiTheme="majorHAnsi" w:cs="Arial"/>
                <w:sz w:val="20"/>
                <w:szCs w:val="20"/>
                <w:lang w:bidi="x-none"/>
              </w:rPr>
            </w:pPr>
            <w:r>
              <w:rPr>
                <w:rFonts w:asciiTheme="majorHAnsi" w:hAnsiTheme="majorHAnsi" w:cs="Arial"/>
                <w:sz w:val="20"/>
                <w:szCs w:val="20"/>
                <w:lang w:bidi="x-none"/>
              </w:rPr>
              <w:t>Identify and understand a number story</w:t>
            </w:r>
          </w:p>
          <w:p w14:paraId="42FAF692" w14:textId="77777777" w:rsidR="000135C6" w:rsidRDefault="000135C6" w:rsidP="000135C6">
            <w:pPr>
              <w:numPr>
                <w:ilvl w:val="0"/>
                <w:numId w:val="7"/>
              </w:numPr>
              <w:rPr>
                <w:rFonts w:asciiTheme="majorHAnsi" w:hAnsiTheme="majorHAnsi" w:cs="Arial"/>
                <w:sz w:val="20"/>
                <w:szCs w:val="20"/>
                <w:lang w:bidi="x-none"/>
              </w:rPr>
            </w:pPr>
            <w:r>
              <w:rPr>
                <w:rFonts w:asciiTheme="majorHAnsi" w:hAnsiTheme="majorHAnsi" w:cs="Arial"/>
                <w:sz w:val="20"/>
                <w:szCs w:val="20"/>
                <w:lang w:bidi="x-none"/>
              </w:rPr>
              <w:t>Describe the action of adding using informal math language</w:t>
            </w:r>
          </w:p>
          <w:p w14:paraId="3274A217" w14:textId="30D220AC" w:rsidR="00E8103C" w:rsidRPr="008A4108" w:rsidRDefault="000135C6" w:rsidP="000135C6">
            <w:pPr>
              <w:widowControl w:val="0"/>
              <w:tabs>
                <w:tab w:val="left" w:pos="220"/>
                <w:tab w:val="left" w:pos="720"/>
              </w:tabs>
              <w:autoSpaceDE w:val="0"/>
              <w:autoSpaceDN w:val="0"/>
              <w:adjustRightInd w:val="0"/>
              <w:rPr>
                <w:rFonts w:asciiTheme="majorHAnsi" w:eastAsiaTheme="minorEastAsia" w:hAnsiTheme="majorHAnsi" w:cs="Arial"/>
                <w:sz w:val="20"/>
                <w:szCs w:val="20"/>
              </w:rPr>
            </w:pPr>
            <w:r>
              <w:rPr>
                <w:rFonts w:asciiTheme="majorHAnsi" w:hAnsiTheme="majorHAnsi" w:cs="Arial"/>
                <w:sz w:val="20"/>
                <w:szCs w:val="20"/>
                <w:lang w:bidi="x-none"/>
              </w:rPr>
              <w:t xml:space="preserve">Describe their thinking as they solve problems </w:t>
            </w:r>
            <w:r w:rsidRPr="008A4108">
              <w:rPr>
                <w:rFonts w:asciiTheme="majorHAnsi" w:hAnsiTheme="majorHAnsi" w:cs="Arial"/>
                <w:sz w:val="20"/>
                <w:szCs w:val="20"/>
                <w:lang w:bidi="x-none"/>
              </w:rPr>
              <w:t xml:space="preserve"> </w:t>
            </w:r>
            <w:r w:rsidR="00E8103C" w:rsidRPr="008A4108">
              <w:rPr>
                <w:rFonts w:asciiTheme="majorHAnsi" w:eastAsiaTheme="minorEastAsia" w:hAnsiTheme="majorHAnsi" w:cs="Arial"/>
                <w:sz w:val="20"/>
                <w:szCs w:val="20"/>
              </w:rPr>
              <w:t>(Formative Assessment)</w:t>
            </w:r>
          </w:p>
        </w:tc>
        <w:tc>
          <w:tcPr>
            <w:tcW w:w="959" w:type="pct"/>
            <w:tcBorders>
              <w:bottom w:val="single" w:sz="4" w:space="0" w:color="auto"/>
            </w:tcBorders>
            <w:shd w:val="clear" w:color="auto" w:fill="auto"/>
            <w:vAlign w:val="center"/>
          </w:tcPr>
          <w:p w14:paraId="3F7B12A3" w14:textId="77777777" w:rsidR="00E8103C" w:rsidRPr="008A4108" w:rsidRDefault="00E8103C" w:rsidP="00E8103C">
            <w:pPr>
              <w:jc w:val="center"/>
              <w:rPr>
                <w:rFonts w:asciiTheme="majorHAnsi" w:hAnsiTheme="majorHAnsi" w:cs="Arial"/>
                <w:sz w:val="20"/>
                <w:szCs w:val="20"/>
              </w:rPr>
            </w:pPr>
          </w:p>
        </w:tc>
      </w:tr>
      <w:tr w:rsidR="00E8103C" w:rsidRPr="008A4108" w14:paraId="21B47AD1" w14:textId="77777777" w:rsidTr="00E8103C">
        <w:tc>
          <w:tcPr>
            <w:tcW w:w="1083" w:type="pct"/>
            <w:gridSpan w:val="2"/>
            <w:tcBorders>
              <w:bottom w:val="single" w:sz="4" w:space="0" w:color="auto"/>
            </w:tcBorders>
            <w:shd w:val="clear" w:color="auto" w:fill="D9D9D9"/>
          </w:tcPr>
          <w:p w14:paraId="243C7EAC"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lang w:bidi="x-none"/>
              </w:rPr>
              <w:t>Learning Activity #2</w:t>
            </w:r>
          </w:p>
        </w:tc>
        <w:tc>
          <w:tcPr>
            <w:tcW w:w="2958" w:type="pct"/>
            <w:gridSpan w:val="3"/>
            <w:tcBorders>
              <w:bottom w:val="single" w:sz="4" w:space="0" w:color="auto"/>
            </w:tcBorders>
            <w:shd w:val="clear" w:color="auto" w:fill="auto"/>
            <w:vAlign w:val="center"/>
          </w:tcPr>
          <w:p w14:paraId="3FD445A8" w14:textId="32209CE7" w:rsidR="00E8103C" w:rsidRDefault="00E8103C" w:rsidP="00E8103C">
            <w:pPr>
              <w:widowControl w:val="0"/>
              <w:tabs>
                <w:tab w:val="left" w:pos="220"/>
                <w:tab w:val="left" w:pos="720"/>
              </w:tabs>
              <w:autoSpaceDE w:val="0"/>
              <w:autoSpaceDN w:val="0"/>
              <w:adjustRightInd w:val="0"/>
              <w:rPr>
                <w:rFonts w:asciiTheme="majorHAnsi" w:eastAsiaTheme="minorEastAsia" w:hAnsiTheme="majorHAnsi" w:cs="Arial"/>
                <w:b/>
                <w:sz w:val="20"/>
                <w:szCs w:val="20"/>
              </w:rPr>
            </w:pPr>
            <w:r>
              <w:rPr>
                <w:rFonts w:asciiTheme="majorHAnsi" w:eastAsiaTheme="minorEastAsia" w:hAnsiTheme="majorHAnsi" w:cs="Arial"/>
                <w:b/>
                <w:sz w:val="20"/>
                <w:szCs w:val="20"/>
              </w:rPr>
              <w:t xml:space="preserve">Number Stories </w:t>
            </w:r>
          </w:p>
          <w:p w14:paraId="4D810836" w14:textId="353ED46D" w:rsidR="00E8103C" w:rsidRPr="00682D18" w:rsidRDefault="000135C6" w:rsidP="00E8103C">
            <w:pPr>
              <w:widowControl w:val="0"/>
              <w:tabs>
                <w:tab w:val="left" w:pos="220"/>
                <w:tab w:val="left" w:pos="720"/>
              </w:tabs>
              <w:autoSpaceDE w:val="0"/>
              <w:autoSpaceDN w:val="0"/>
              <w:adjustRightInd w:val="0"/>
              <w:rPr>
                <w:rFonts w:asciiTheme="majorHAnsi" w:eastAsiaTheme="minorEastAsia" w:hAnsiTheme="majorHAnsi" w:cs="Arial"/>
                <w:sz w:val="20"/>
                <w:szCs w:val="20"/>
              </w:rPr>
            </w:pPr>
            <w:r>
              <w:rPr>
                <w:rFonts w:asciiTheme="majorHAnsi" w:eastAsiaTheme="minorEastAsia" w:hAnsiTheme="majorHAnsi" w:cs="Arial"/>
                <w:sz w:val="20"/>
                <w:szCs w:val="20"/>
              </w:rPr>
              <w:t xml:space="preserve">Tell students we are now going to create our own number stories! Using the worksheet students will create and model a number story. I will demonstrate what to do on the worksheet while they are still sitting in front of the SMART Board; </w:t>
            </w:r>
            <w:r w:rsidR="00D807B9">
              <w:rPr>
                <w:rFonts w:asciiTheme="majorHAnsi" w:eastAsiaTheme="minorEastAsia" w:hAnsiTheme="majorHAnsi" w:cs="Arial"/>
                <w:sz w:val="20"/>
                <w:szCs w:val="20"/>
              </w:rPr>
              <w:t>create a number story (ex. 4+3</w:t>
            </w:r>
            <w:r>
              <w:rPr>
                <w:rFonts w:asciiTheme="majorHAnsi" w:eastAsiaTheme="minorEastAsia" w:hAnsiTheme="majorHAnsi" w:cs="Arial"/>
                <w:sz w:val="20"/>
                <w:szCs w:val="20"/>
              </w:rPr>
              <w:t xml:space="preserve">), write it at the top of the page along with your name, draw the first number of frogs on the top lily pad, draw the second number on the bottom lily pad, trace the addition sign and fill in the total. </w:t>
            </w:r>
            <w:r w:rsidR="00D807B9">
              <w:rPr>
                <w:rFonts w:asciiTheme="majorHAnsi" w:eastAsiaTheme="minorEastAsia" w:hAnsiTheme="majorHAnsi" w:cs="Arial"/>
                <w:sz w:val="20"/>
                <w:szCs w:val="20"/>
              </w:rPr>
              <w:t xml:space="preserve">If the students have trouble filling in the total they can use a variety of strategies such as number lines, math racks, fingers, </w:t>
            </w:r>
            <w:proofErr w:type="gramStart"/>
            <w:r w:rsidR="00D807B9">
              <w:rPr>
                <w:rFonts w:asciiTheme="majorHAnsi" w:eastAsiaTheme="minorEastAsia" w:hAnsiTheme="majorHAnsi" w:cs="Arial"/>
                <w:sz w:val="20"/>
                <w:szCs w:val="20"/>
              </w:rPr>
              <w:t>cubes</w:t>
            </w:r>
            <w:proofErr w:type="gramEnd"/>
            <w:r w:rsidR="00D807B9">
              <w:rPr>
                <w:rFonts w:asciiTheme="majorHAnsi" w:eastAsiaTheme="minorEastAsia" w:hAnsiTheme="majorHAnsi" w:cs="Arial"/>
                <w:sz w:val="20"/>
                <w:szCs w:val="20"/>
              </w:rPr>
              <w:t xml:space="preserve">. Ask students How are you solving the problem? What did you do first? </w:t>
            </w:r>
          </w:p>
        </w:tc>
        <w:tc>
          <w:tcPr>
            <w:tcW w:w="959" w:type="pct"/>
            <w:tcBorders>
              <w:bottom w:val="single" w:sz="4" w:space="0" w:color="auto"/>
            </w:tcBorders>
            <w:shd w:val="clear" w:color="auto" w:fill="auto"/>
            <w:vAlign w:val="center"/>
          </w:tcPr>
          <w:p w14:paraId="6A24D2B6" w14:textId="77777777" w:rsidR="00E8103C" w:rsidRPr="008A4108" w:rsidRDefault="00E8103C" w:rsidP="00E8103C">
            <w:pPr>
              <w:jc w:val="center"/>
              <w:rPr>
                <w:rFonts w:asciiTheme="majorHAnsi" w:hAnsiTheme="majorHAnsi" w:cs="Arial"/>
                <w:sz w:val="20"/>
                <w:szCs w:val="20"/>
              </w:rPr>
            </w:pPr>
            <w:r>
              <w:rPr>
                <w:rFonts w:asciiTheme="majorHAnsi" w:hAnsiTheme="majorHAnsi" w:cs="Arial"/>
                <w:sz w:val="20"/>
                <w:szCs w:val="20"/>
              </w:rPr>
              <w:t>15</w:t>
            </w:r>
            <w:r w:rsidRPr="008A4108">
              <w:rPr>
                <w:rFonts w:asciiTheme="majorHAnsi" w:hAnsiTheme="majorHAnsi" w:cs="Arial"/>
                <w:sz w:val="20"/>
                <w:szCs w:val="20"/>
              </w:rPr>
              <w:t xml:space="preserve"> minutes</w:t>
            </w:r>
          </w:p>
        </w:tc>
      </w:tr>
      <w:tr w:rsidR="00E8103C" w:rsidRPr="008A4108" w14:paraId="6102E35D" w14:textId="77777777" w:rsidTr="00E8103C">
        <w:tc>
          <w:tcPr>
            <w:tcW w:w="1083" w:type="pct"/>
            <w:gridSpan w:val="2"/>
            <w:tcBorders>
              <w:bottom w:val="single" w:sz="4" w:space="0" w:color="auto"/>
            </w:tcBorders>
            <w:shd w:val="clear" w:color="auto" w:fill="D9D9D9"/>
          </w:tcPr>
          <w:p w14:paraId="23D87094"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i/>
                <w:sz w:val="20"/>
                <w:szCs w:val="20"/>
                <w:lang w:bidi="x-none"/>
              </w:rPr>
              <w:t>Teacher Notes: Assessments/ Differentiation</w:t>
            </w:r>
          </w:p>
        </w:tc>
        <w:tc>
          <w:tcPr>
            <w:tcW w:w="2958" w:type="pct"/>
            <w:gridSpan w:val="3"/>
            <w:tcBorders>
              <w:bottom w:val="single" w:sz="4" w:space="0" w:color="auto"/>
            </w:tcBorders>
            <w:shd w:val="clear" w:color="auto" w:fill="auto"/>
            <w:vAlign w:val="center"/>
          </w:tcPr>
          <w:p w14:paraId="0DD0E495" w14:textId="52D03CAD" w:rsidR="00F4485E" w:rsidRDefault="000135C6" w:rsidP="00E8103C">
            <w:pPr>
              <w:rPr>
                <w:rFonts w:asciiTheme="majorHAnsi" w:hAnsiTheme="majorHAnsi"/>
                <w:sz w:val="20"/>
                <w:szCs w:val="20"/>
              </w:rPr>
            </w:pPr>
            <w:r>
              <w:rPr>
                <w:rFonts w:asciiTheme="majorHAnsi" w:hAnsiTheme="majorHAnsi"/>
                <w:sz w:val="20"/>
                <w:szCs w:val="20"/>
              </w:rPr>
              <w:t>I will pick a few students to repeat what I said to ensure they wer</w:t>
            </w:r>
            <w:r w:rsidR="00F4485E">
              <w:rPr>
                <w:rFonts w:asciiTheme="majorHAnsi" w:hAnsiTheme="majorHAnsi"/>
                <w:sz w:val="20"/>
                <w:szCs w:val="20"/>
              </w:rPr>
              <w:t>e listening to and to have repetition during instruction for students that don't understand</w:t>
            </w:r>
            <w:r>
              <w:rPr>
                <w:rFonts w:asciiTheme="majorHAnsi" w:hAnsiTheme="majorHAnsi"/>
                <w:sz w:val="20"/>
                <w:szCs w:val="20"/>
              </w:rPr>
              <w:t xml:space="preserve">. </w:t>
            </w:r>
            <w:r w:rsidR="00F4485E">
              <w:rPr>
                <w:rFonts w:asciiTheme="majorHAnsi" w:hAnsiTheme="majorHAnsi"/>
                <w:sz w:val="20"/>
                <w:szCs w:val="20"/>
              </w:rPr>
              <w:t xml:space="preserve">I will walk around the room as the students are working to observe their understanding of addition and make myself available for students who may be struggling. </w:t>
            </w:r>
          </w:p>
          <w:p w14:paraId="62E3F90F" w14:textId="5ED69BEC" w:rsidR="00D807B9" w:rsidRDefault="00D807B9" w:rsidP="00E8103C">
            <w:pPr>
              <w:rPr>
                <w:rFonts w:asciiTheme="majorHAnsi" w:hAnsiTheme="majorHAnsi"/>
                <w:sz w:val="20"/>
                <w:szCs w:val="20"/>
              </w:rPr>
            </w:pPr>
            <w:r>
              <w:rPr>
                <w:rFonts w:asciiTheme="majorHAnsi" w:hAnsiTheme="majorHAnsi"/>
                <w:sz w:val="20"/>
                <w:szCs w:val="20"/>
              </w:rPr>
              <w:t xml:space="preserve">If students finish early they can during it over and create another story on the back. </w:t>
            </w:r>
          </w:p>
          <w:p w14:paraId="4163B0A3" w14:textId="21DDF203" w:rsidR="00E8103C" w:rsidRPr="008A4108" w:rsidRDefault="00E8103C" w:rsidP="00E8103C">
            <w:pPr>
              <w:rPr>
                <w:rFonts w:asciiTheme="majorHAnsi" w:hAnsiTheme="majorHAnsi"/>
                <w:sz w:val="20"/>
                <w:szCs w:val="20"/>
              </w:rPr>
            </w:pPr>
            <w:r w:rsidRPr="008A4108">
              <w:rPr>
                <w:rFonts w:asciiTheme="majorHAnsi" w:hAnsiTheme="majorHAnsi"/>
                <w:sz w:val="20"/>
                <w:szCs w:val="20"/>
              </w:rPr>
              <w:t xml:space="preserve">Observations: Watch and listen for indications that students can </w:t>
            </w:r>
          </w:p>
          <w:p w14:paraId="522B1515" w14:textId="77777777" w:rsidR="000135C6" w:rsidRDefault="000135C6" w:rsidP="000135C6">
            <w:pPr>
              <w:numPr>
                <w:ilvl w:val="0"/>
                <w:numId w:val="4"/>
              </w:numPr>
              <w:rPr>
                <w:rFonts w:asciiTheme="majorHAnsi" w:hAnsiTheme="majorHAnsi" w:cs="Arial"/>
                <w:sz w:val="20"/>
                <w:szCs w:val="20"/>
                <w:lang w:bidi="x-none"/>
              </w:rPr>
            </w:pPr>
            <w:r>
              <w:rPr>
                <w:rFonts w:asciiTheme="majorHAnsi" w:hAnsiTheme="majorHAnsi" w:cs="Arial"/>
                <w:sz w:val="20"/>
                <w:szCs w:val="20"/>
                <w:lang w:bidi="x-none"/>
              </w:rPr>
              <w:t>Create and model an addition story</w:t>
            </w:r>
          </w:p>
          <w:p w14:paraId="59D4A3C3" w14:textId="4D9B6793" w:rsidR="000135C6" w:rsidRDefault="000135C6" w:rsidP="000135C6">
            <w:pPr>
              <w:numPr>
                <w:ilvl w:val="0"/>
                <w:numId w:val="4"/>
              </w:numPr>
              <w:rPr>
                <w:rFonts w:asciiTheme="majorHAnsi" w:hAnsiTheme="majorHAnsi" w:cs="Arial"/>
                <w:sz w:val="20"/>
                <w:szCs w:val="20"/>
                <w:lang w:bidi="x-none"/>
              </w:rPr>
            </w:pPr>
            <w:r>
              <w:rPr>
                <w:rFonts w:asciiTheme="majorHAnsi" w:hAnsiTheme="majorHAnsi" w:cs="Arial"/>
                <w:sz w:val="20"/>
                <w:szCs w:val="20"/>
                <w:lang w:bidi="x-none"/>
              </w:rPr>
              <w:t xml:space="preserve">Choose a method to solve a number story </w:t>
            </w:r>
          </w:p>
          <w:p w14:paraId="7AB67533" w14:textId="77777777" w:rsidR="00E8103C" w:rsidRPr="008A4108" w:rsidRDefault="00E8103C" w:rsidP="000135C6">
            <w:pPr>
              <w:pStyle w:val="ListParagraph"/>
              <w:numPr>
                <w:ilvl w:val="0"/>
                <w:numId w:val="4"/>
              </w:numPr>
              <w:rPr>
                <w:rFonts w:asciiTheme="majorHAnsi" w:hAnsiTheme="majorHAnsi" w:cs="Arial"/>
                <w:sz w:val="20"/>
                <w:szCs w:val="20"/>
              </w:rPr>
            </w:pPr>
            <w:proofErr w:type="gramStart"/>
            <w:r w:rsidRPr="008A4108">
              <w:rPr>
                <w:rFonts w:asciiTheme="majorHAnsi" w:hAnsiTheme="majorHAnsi" w:cs="Arial"/>
                <w:sz w:val="20"/>
                <w:szCs w:val="20"/>
              </w:rPr>
              <w:t>communicate</w:t>
            </w:r>
            <w:proofErr w:type="gramEnd"/>
            <w:r w:rsidRPr="008A4108">
              <w:rPr>
                <w:rFonts w:asciiTheme="majorHAnsi" w:hAnsiTheme="majorHAnsi" w:cs="Arial"/>
                <w:sz w:val="20"/>
                <w:szCs w:val="20"/>
              </w:rPr>
              <w:t xml:space="preserve"> the relationships between numbers</w:t>
            </w:r>
          </w:p>
          <w:p w14:paraId="44BB1805" w14:textId="77777777" w:rsidR="00E8103C" w:rsidRDefault="00E8103C" w:rsidP="000135C6">
            <w:pPr>
              <w:pStyle w:val="ListParagraph"/>
              <w:numPr>
                <w:ilvl w:val="0"/>
                <w:numId w:val="4"/>
              </w:numPr>
              <w:rPr>
                <w:rFonts w:asciiTheme="majorHAnsi" w:hAnsiTheme="majorHAnsi" w:cs="Arial"/>
                <w:sz w:val="20"/>
                <w:szCs w:val="20"/>
              </w:rPr>
            </w:pPr>
            <w:proofErr w:type="gramStart"/>
            <w:r w:rsidRPr="008A4108">
              <w:rPr>
                <w:rFonts w:asciiTheme="majorHAnsi" w:hAnsiTheme="majorHAnsi" w:cs="Arial"/>
                <w:sz w:val="20"/>
                <w:szCs w:val="20"/>
              </w:rPr>
              <w:t>write</w:t>
            </w:r>
            <w:proofErr w:type="gramEnd"/>
            <w:r w:rsidRPr="008A4108">
              <w:rPr>
                <w:rFonts w:asciiTheme="majorHAnsi" w:hAnsiTheme="majorHAnsi" w:cs="Arial"/>
                <w:sz w:val="20"/>
                <w:szCs w:val="20"/>
              </w:rPr>
              <w:t xml:space="preserve"> number stories</w:t>
            </w:r>
          </w:p>
          <w:p w14:paraId="58955759" w14:textId="28B7E6DE" w:rsidR="00E8103C" w:rsidRPr="00AD3DD1" w:rsidRDefault="00E8103C" w:rsidP="00E8103C">
            <w:pPr>
              <w:rPr>
                <w:rFonts w:asciiTheme="majorHAnsi" w:hAnsiTheme="majorHAnsi" w:cs="Arial"/>
                <w:sz w:val="20"/>
                <w:szCs w:val="20"/>
              </w:rPr>
            </w:pPr>
            <w:r>
              <w:rPr>
                <w:rFonts w:asciiTheme="majorHAnsi" w:hAnsiTheme="majorHAnsi" w:cs="Arial"/>
                <w:sz w:val="20"/>
                <w:szCs w:val="20"/>
              </w:rPr>
              <w:t xml:space="preserve">Product: </w:t>
            </w:r>
            <w:r w:rsidR="000135C6">
              <w:rPr>
                <w:rFonts w:asciiTheme="majorHAnsi" w:hAnsiTheme="majorHAnsi" w:cs="Arial"/>
                <w:sz w:val="20"/>
                <w:szCs w:val="20"/>
              </w:rPr>
              <w:t xml:space="preserve">Lilly Pad worksheet </w:t>
            </w:r>
          </w:p>
          <w:p w14:paraId="7444E1DF" w14:textId="77777777" w:rsidR="00E8103C" w:rsidRPr="008A4108" w:rsidRDefault="00E8103C" w:rsidP="00E8103C">
            <w:pPr>
              <w:pStyle w:val="ListParagraph"/>
              <w:ind w:left="1097"/>
              <w:rPr>
                <w:rFonts w:asciiTheme="majorHAnsi" w:hAnsiTheme="majorHAnsi"/>
                <w:sz w:val="20"/>
                <w:szCs w:val="20"/>
              </w:rPr>
            </w:pPr>
            <w:r w:rsidRPr="008A4108">
              <w:rPr>
                <w:rFonts w:asciiTheme="majorHAnsi" w:hAnsiTheme="majorHAnsi"/>
                <w:sz w:val="20"/>
                <w:szCs w:val="20"/>
              </w:rPr>
              <w:t xml:space="preserve">(Formative assessment) </w:t>
            </w:r>
          </w:p>
        </w:tc>
        <w:tc>
          <w:tcPr>
            <w:tcW w:w="959" w:type="pct"/>
            <w:tcBorders>
              <w:bottom w:val="single" w:sz="4" w:space="0" w:color="auto"/>
            </w:tcBorders>
            <w:shd w:val="clear" w:color="auto" w:fill="auto"/>
            <w:vAlign w:val="center"/>
          </w:tcPr>
          <w:p w14:paraId="119A2179" w14:textId="77777777" w:rsidR="00E8103C" w:rsidRPr="008A4108" w:rsidRDefault="00E8103C" w:rsidP="00E8103C">
            <w:pPr>
              <w:jc w:val="center"/>
              <w:rPr>
                <w:rFonts w:asciiTheme="majorHAnsi" w:hAnsiTheme="majorHAnsi" w:cs="Arial"/>
                <w:i/>
                <w:sz w:val="20"/>
                <w:szCs w:val="20"/>
              </w:rPr>
            </w:pPr>
          </w:p>
        </w:tc>
      </w:tr>
      <w:tr w:rsidR="00E8103C" w:rsidRPr="008A4108" w14:paraId="7E7DDD97" w14:textId="77777777" w:rsidTr="00E8103C">
        <w:tc>
          <w:tcPr>
            <w:tcW w:w="4041" w:type="pct"/>
            <w:gridSpan w:val="5"/>
            <w:tcBorders>
              <w:bottom w:val="single" w:sz="4" w:space="0" w:color="auto"/>
            </w:tcBorders>
            <w:shd w:val="clear" w:color="auto" w:fill="A6A6A6"/>
          </w:tcPr>
          <w:p w14:paraId="46D960C5" w14:textId="77777777" w:rsidR="00E8103C" w:rsidRPr="008A4108" w:rsidRDefault="00E8103C" w:rsidP="00E8103C">
            <w:pPr>
              <w:jc w:val="center"/>
              <w:rPr>
                <w:rFonts w:asciiTheme="majorHAnsi" w:hAnsiTheme="majorHAnsi" w:cs="Arial"/>
                <w:color w:val="FFFFFF"/>
                <w:sz w:val="20"/>
                <w:szCs w:val="20"/>
              </w:rPr>
            </w:pPr>
            <w:r w:rsidRPr="008A4108">
              <w:rPr>
                <w:rFonts w:asciiTheme="majorHAnsi" w:hAnsiTheme="majorHAnsi" w:cs="Arial"/>
                <w:b/>
                <w:color w:val="FFFFFF"/>
                <w:sz w:val="20"/>
                <w:szCs w:val="20"/>
                <w:lang w:bidi="x-none"/>
              </w:rPr>
              <w:t>Closure</w:t>
            </w:r>
          </w:p>
        </w:tc>
        <w:tc>
          <w:tcPr>
            <w:tcW w:w="959" w:type="pct"/>
            <w:tcBorders>
              <w:bottom w:val="single" w:sz="4" w:space="0" w:color="auto"/>
            </w:tcBorders>
            <w:shd w:val="clear" w:color="auto" w:fill="A6A6A6"/>
            <w:vAlign w:val="center"/>
          </w:tcPr>
          <w:p w14:paraId="1C623452" w14:textId="77777777" w:rsidR="00E8103C" w:rsidRPr="008A4108" w:rsidRDefault="00E8103C" w:rsidP="00E8103C">
            <w:pPr>
              <w:jc w:val="center"/>
              <w:rPr>
                <w:rFonts w:asciiTheme="majorHAnsi" w:hAnsiTheme="majorHAnsi" w:cs="Arial"/>
                <w:i/>
                <w:color w:val="FFFFFF"/>
                <w:sz w:val="20"/>
                <w:szCs w:val="20"/>
              </w:rPr>
            </w:pPr>
            <w:r w:rsidRPr="008A4108">
              <w:rPr>
                <w:rFonts w:asciiTheme="majorHAnsi" w:hAnsiTheme="majorHAnsi" w:cs="Arial"/>
                <w:b/>
                <w:color w:val="FFFFFF"/>
                <w:sz w:val="20"/>
                <w:szCs w:val="20"/>
                <w:lang w:bidi="x-none"/>
              </w:rPr>
              <w:t>Time</w:t>
            </w:r>
          </w:p>
        </w:tc>
      </w:tr>
      <w:tr w:rsidR="00E8103C" w:rsidRPr="008A4108" w14:paraId="5EB8C406" w14:textId="77777777" w:rsidTr="00E8103C">
        <w:tc>
          <w:tcPr>
            <w:tcW w:w="1103" w:type="pct"/>
            <w:gridSpan w:val="3"/>
            <w:tcBorders>
              <w:bottom w:val="single" w:sz="4" w:space="0" w:color="auto"/>
            </w:tcBorders>
            <w:shd w:val="clear" w:color="auto" w:fill="D9D9D9"/>
          </w:tcPr>
          <w:p w14:paraId="3DAAE5B6"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Consolidation of Learning:</w:t>
            </w:r>
          </w:p>
        </w:tc>
        <w:tc>
          <w:tcPr>
            <w:tcW w:w="2938" w:type="pct"/>
            <w:gridSpan w:val="2"/>
            <w:tcBorders>
              <w:bottom w:val="single" w:sz="4" w:space="0" w:color="auto"/>
            </w:tcBorders>
            <w:shd w:val="clear" w:color="auto" w:fill="auto"/>
            <w:vAlign w:val="center"/>
          </w:tcPr>
          <w:p w14:paraId="603B5AB2" w14:textId="77777777" w:rsidR="00E8103C" w:rsidRPr="008A4108" w:rsidRDefault="00E8103C" w:rsidP="00E8103C">
            <w:pPr>
              <w:rPr>
                <w:rFonts w:asciiTheme="majorHAnsi" w:hAnsiTheme="majorHAnsi" w:cs="Arial"/>
                <w:sz w:val="20"/>
                <w:szCs w:val="20"/>
              </w:rPr>
            </w:pPr>
            <w:r>
              <w:rPr>
                <w:rFonts w:asciiTheme="majorHAnsi" w:hAnsiTheme="majorHAnsi" w:cs="Arial"/>
                <w:sz w:val="20"/>
                <w:szCs w:val="20"/>
              </w:rPr>
              <w:t xml:space="preserve">Traffic Light – move your name under the red, yellow or green light </w:t>
            </w:r>
          </w:p>
        </w:tc>
        <w:tc>
          <w:tcPr>
            <w:tcW w:w="959" w:type="pct"/>
            <w:tcBorders>
              <w:bottom w:val="single" w:sz="4" w:space="0" w:color="auto"/>
            </w:tcBorders>
            <w:shd w:val="clear" w:color="auto" w:fill="auto"/>
            <w:vAlign w:val="center"/>
          </w:tcPr>
          <w:p w14:paraId="601347DD" w14:textId="77777777" w:rsidR="00E8103C" w:rsidRPr="008A4108" w:rsidRDefault="00E8103C" w:rsidP="00E8103C">
            <w:pPr>
              <w:jc w:val="center"/>
              <w:rPr>
                <w:rFonts w:asciiTheme="majorHAnsi" w:hAnsiTheme="majorHAnsi" w:cs="Arial"/>
                <w:sz w:val="20"/>
                <w:szCs w:val="20"/>
              </w:rPr>
            </w:pPr>
            <w:r w:rsidRPr="008A4108">
              <w:rPr>
                <w:rFonts w:asciiTheme="majorHAnsi" w:hAnsiTheme="majorHAnsi" w:cs="Arial"/>
                <w:sz w:val="20"/>
                <w:szCs w:val="20"/>
              </w:rPr>
              <w:t>2 minutes</w:t>
            </w:r>
          </w:p>
        </w:tc>
      </w:tr>
      <w:tr w:rsidR="00E8103C" w:rsidRPr="008A4108" w14:paraId="0F3A7433" w14:textId="77777777" w:rsidTr="00E8103C">
        <w:tc>
          <w:tcPr>
            <w:tcW w:w="1103" w:type="pct"/>
            <w:gridSpan w:val="3"/>
            <w:tcBorders>
              <w:bottom w:val="single" w:sz="4" w:space="0" w:color="auto"/>
            </w:tcBorders>
            <w:shd w:val="clear" w:color="auto" w:fill="D9D9D9"/>
          </w:tcPr>
          <w:p w14:paraId="7144F2BE" w14:textId="77777777" w:rsidR="00E8103C" w:rsidRPr="008A4108" w:rsidRDefault="00E8103C" w:rsidP="00E8103C">
            <w:pPr>
              <w:rPr>
                <w:rFonts w:asciiTheme="majorHAnsi" w:hAnsiTheme="majorHAnsi" w:cs="Arial"/>
                <w:b/>
                <w:i/>
                <w:sz w:val="20"/>
                <w:szCs w:val="20"/>
              </w:rPr>
            </w:pPr>
            <w:r w:rsidRPr="008A4108">
              <w:rPr>
                <w:rFonts w:asciiTheme="majorHAnsi" w:hAnsiTheme="majorHAnsi" w:cs="Arial"/>
                <w:b/>
                <w:i/>
                <w:sz w:val="20"/>
                <w:szCs w:val="20"/>
              </w:rPr>
              <w:t>Feedback From Students:</w:t>
            </w:r>
          </w:p>
        </w:tc>
        <w:tc>
          <w:tcPr>
            <w:tcW w:w="2938" w:type="pct"/>
            <w:gridSpan w:val="2"/>
            <w:tcBorders>
              <w:bottom w:val="single" w:sz="4" w:space="0" w:color="auto"/>
            </w:tcBorders>
            <w:shd w:val="clear" w:color="auto" w:fill="auto"/>
            <w:vAlign w:val="center"/>
          </w:tcPr>
          <w:p w14:paraId="7D2157AF" w14:textId="77777777" w:rsidR="00E8103C" w:rsidRPr="008A4108" w:rsidRDefault="00E8103C" w:rsidP="00E8103C">
            <w:pPr>
              <w:rPr>
                <w:rFonts w:asciiTheme="majorHAnsi" w:hAnsiTheme="majorHAnsi" w:cs="Arial"/>
                <w:sz w:val="20"/>
                <w:szCs w:val="20"/>
              </w:rPr>
            </w:pPr>
            <w:r w:rsidRPr="008A4108">
              <w:rPr>
                <w:rFonts w:asciiTheme="majorHAnsi" w:hAnsiTheme="majorHAnsi" w:cs="Arial"/>
                <w:sz w:val="20"/>
                <w:szCs w:val="20"/>
              </w:rPr>
              <w:t>Class discussion, observations</w:t>
            </w:r>
          </w:p>
        </w:tc>
        <w:tc>
          <w:tcPr>
            <w:tcW w:w="959" w:type="pct"/>
            <w:tcBorders>
              <w:bottom w:val="single" w:sz="4" w:space="0" w:color="auto"/>
            </w:tcBorders>
            <w:shd w:val="clear" w:color="auto" w:fill="auto"/>
            <w:vAlign w:val="center"/>
          </w:tcPr>
          <w:p w14:paraId="032DCDBD" w14:textId="77777777" w:rsidR="00E8103C" w:rsidRPr="008A4108" w:rsidRDefault="00E8103C" w:rsidP="00E8103C">
            <w:pPr>
              <w:jc w:val="center"/>
              <w:rPr>
                <w:rFonts w:asciiTheme="majorHAnsi" w:hAnsiTheme="majorHAnsi" w:cs="Arial"/>
                <w:i/>
                <w:sz w:val="20"/>
                <w:szCs w:val="20"/>
              </w:rPr>
            </w:pPr>
          </w:p>
        </w:tc>
      </w:tr>
    </w:tbl>
    <w:p w14:paraId="50888645" w14:textId="77777777" w:rsidR="00E8103C" w:rsidRDefault="00E8103C"/>
    <w:sectPr w:rsidR="00E8103C" w:rsidSect="00EE02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DA3"/>
    <w:multiLevelType w:val="hybridMultilevel"/>
    <w:tmpl w:val="B2141700"/>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4780E"/>
    <w:multiLevelType w:val="hybridMultilevel"/>
    <w:tmpl w:val="2DD6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71F54"/>
    <w:multiLevelType w:val="hybridMultilevel"/>
    <w:tmpl w:val="DA0CAD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D5886"/>
    <w:multiLevelType w:val="hybridMultilevel"/>
    <w:tmpl w:val="B5A60EBE"/>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85441"/>
    <w:multiLevelType w:val="hybridMultilevel"/>
    <w:tmpl w:val="086209A2"/>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35D9B"/>
    <w:multiLevelType w:val="hybridMultilevel"/>
    <w:tmpl w:val="39B40ED0"/>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32498"/>
    <w:multiLevelType w:val="hybridMultilevel"/>
    <w:tmpl w:val="78A852DA"/>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048BE"/>
    <w:multiLevelType w:val="hybridMultilevel"/>
    <w:tmpl w:val="DF1A76D2"/>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8"/>
  </w:num>
  <w:num w:numId="6">
    <w:abstractNumId w:val="6"/>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3C"/>
    <w:rsid w:val="000135C6"/>
    <w:rsid w:val="00105729"/>
    <w:rsid w:val="00212832"/>
    <w:rsid w:val="0021765B"/>
    <w:rsid w:val="002C055D"/>
    <w:rsid w:val="00751EAD"/>
    <w:rsid w:val="00807677"/>
    <w:rsid w:val="008C1258"/>
    <w:rsid w:val="00CC3240"/>
    <w:rsid w:val="00D807B9"/>
    <w:rsid w:val="00E8103C"/>
    <w:rsid w:val="00EE0219"/>
    <w:rsid w:val="00F4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AC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3C"/>
    <w:pPr>
      <w:ind w:left="720"/>
      <w:contextualSpacing/>
    </w:pPr>
    <w:rPr>
      <w:rFonts w:ascii="Cambria" w:eastAsia="ＭＳ 明朝" w:hAnsi="Cambria"/>
    </w:rPr>
  </w:style>
  <w:style w:type="paragraph" w:styleId="NoSpacing">
    <w:name w:val="No Spacing"/>
    <w:uiPriority w:val="1"/>
    <w:qFormat/>
    <w:rsid w:val="00E8103C"/>
    <w:rPr>
      <w:rFonts w:ascii="Times New Roman" w:eastAsia="Times New Roman" w:hAnsi="Times New Roman" w:cs="Times New Roman"/>
    </w:rPr>
  </w:style>
  <w:style w:type="character" w:styleId="Hyperlink">
    <w:name w:val="Hyperlink"/>
    <w:basedOn w:val="DefaultParagraphFont"/>
    <w:uiPriority w:val="99"/>
    <w:unhideWhenUsed/>
    <w:rsid w:val="00E810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3C"/>
    <w:pPr>
      <w:ind w:left="720"/>
      <w:contextualSpacing/>
    </w:pPr>
    <w:rPr>
      <w:rFonts w:ascii="Cambria" w:eastAsia="ＭＳ 明朝" w:hAnsi="Cambria"/>
    </w:rPr>
  </w:style>
  <w:style w:type="paragraph" w:styleId="NoSpacing">
    <w:name w:val="No Spacing"/>
    <w:uiPriority w:val="1"/>
    <w:qFormat/>
    <w:rsid w:val="00E8103C"/>
    <w:rPr>
      <w:rFonts w:ascii="Times New Roman" w:eastAsia="Times New Roman" w:hAnsi="Times New Roman" w:cs="Times New Roman"/>
    </w:rPr>
  </w:style>
  <w:style w:type="character" w:styleId="Hyperlink">
    <w:name w:val="Hyperlink"/>
    <w:basedOn w:val="DefaultParagraphFont"/>
    <w:uiPriority w:val="99"/>
    <w:unhideWhenUsed/>
    <w:rsid w:val="00E81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889</Words>
  <Characters>5072</Characters>
  <Application>Microsoft Macintosh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5</cp:revision>
  <dcterms:created xsi:type="dcterms:W3CDTF">2014-12-06T22:45:00Z</dcterms:created>
  <dcterms:modified xsi:type="dcterms:W3CDTF">2014-12-07T14:43:00Z</dcterms:modified>
</cp:coreProperties>
</file>